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0866" w:rsidRDefault="004D71AF">
      <w:pPr>
        <w:jc w:val="center"/>
        <w:rPr>
          <w:b/>
          <w:bCs/>
          <w:sz w:val="28"/>
          <w:szCs w:val="28"/>
        </w:rPr>
      </w:pPr>
      <w:r>
        <w:rPr>
          <w:rFonts w:cs="宋体" w:hint="eastAsia"/>
          <w:b/>
          <w:bCs/>
          <w:sz w:val="28"/>
          <w:szCs w:val="28"/>
        </w:rPr>
        <w:t>中共西南财经大学</w:t>
      </w:r>
      <w:bookmarkStart w:id="0" w:name="_GoBack"/>
      <w:bookmarkEnd w:id="0"/>
      <w:r>
        <w:rPr>
          <w:rFonts w:cs="宋体" w:hint="eastAsia"/>
          <w:b/>
          <w:bCs/>
          <w:sz w:val="28"/>
          <w:szCs w:val="28"/>
        </w:rPr>
        <w:t>关于拟将</w:t>
      </w:r>
      <w:r w:rsidR="006C3D45">
        <w:rPr>
          <w:rFonts w:cs="宋体" w:hint="eastAsia"/>
          <w:b/>
          <w:bCs/>
          <w:sz w:val="28"/>
          <w:szCs w:val="28"/>
        </w:rPr>
        <w:t>徐滨、何敏</w:t>
      </w:r>
      <w:r>
        <w:rPr>
          <w:rFonts w:cs="宋体" w:hint="eastAsia"/>
          <w:b/>
          <w:bCs/>
          <w:sz w:val="28"/>
          <w:szCs w:val="28"/>
        </w:rPr>
        <w:t>等</w:t>
      </w:r>
      <w:r w:rsidR="006C3D45">
        <w:rPr>
          <w:rFonts w:cs="宋体" w:hint="eastAsia"/>
          <w:b/>
          <w:bCs/>
          <w:sz w:val="28"/>
          <w:szCs w:val="28"/>
        </w:rPr>
        <w:t>2</w:t>
      </w:r>
      <w:r>
        <w:rPr>
          <w:rFonts w:cs="宋体" w:hint="eastAsia"/>
          <w:b/>
          <w:bCs/>
          <w:sz w:val="28"/>
          <w:szCs w:val="28"/>
        </w:rPr>
        <w:t>名同志转为中共正式党员的公告</w:t>
      </w:r>
    </w:p>
    <w:p w:rsidR="00480866" w:rsidRDefault="004D71AF">
      <w:pPr>
        <w:ind w:firstLineChars="250" w:firstLine="600"/>
        <w:rPr>
          <w:rFonts w:ascii="仿宋_GB2312" w:eastAsia="仿宋_GB2312"/>
          <w:sz w:val="24"/>
          <w:szCs w:val="24"/>
        </w:rPr>
      </w:pPr>
      <w:r>
        <w:rPr>
          <w:rFonts w:ascii="仿宋_GB2312" w:eastAsia="仿宋_GB2312" w:cs="仿宋_GB2312" w:hint="eastAsia"/>
          <w:sz w:val="24"/>
          <w:szCs w:val="24"/>
        </w:rPr>
        <w:t>经党支部研究</w:t>
      </w:r>
      <w:r>
        <w:rPr>
          <w:rFonts w:ascii="仿宋_GB2312" w:eastAsia="仿宋_GB2312" w:cs="仿宋_GB2312"/>
          <w:sz w:val="24"/>
          <w:szCs w:val="24"/>
        </w:rPr>
        <w:t>,</w:t>
      </w:r>
      <w:r>
        <w:rPr>
          <w:rFonts w:ascii="仿宋_GB2312" w:eastAsia="仿宋_GB2312" w:cs="仿宋_GB2312" w:hint="eastAsia"/>
          <w:sz w:val="24"/>
          <w:szCs w:val="24"/>
        </w:rPr>
        <w:t>拟将</w:t>
      </w:r>
      <w:r w:rsidR="000B748F">
        <w:rPr>
          <w:rFonts w:ascii="仿宋_GB2312" w:eastAsia="仿宋_GB2312" w:cs="仿宋_GB2312" w:hint="eastAsia"/>
          <w:sz w:val="24"/>
          <w:szCs w:val="24"/>
        </w:rPr>
        <w:t xml:space="preserve">  </w:t>
      </w:r>
      <w:r>
        <w:rPr>
          <w:rFonts w:ascii="仿宋_GB2312" w:eastAsia="仿宋_GB2312" w:cs="仿宋_GB2312" w:hint="eastAsia"/>
          <w:sz w:val="24"/>
          <w:szCs w:val="24"/>
        </w:rPr>
        <w:t>等</w:t>
      </w:r>
      <w:r w:rsidR="006C3D45">
        <w:rPr>
          <w:rFonts w:ascii="仿宋_GB2312" w:eastAsia="仿宋_GB2312" w:cs="仿宋_GB2312" w:hint="eastAsia"/>
          <w:sz w:val="24"/>
          <w:szCs w:val="24"/>
        </w:rPr>
        <w:t>2</w:t>
      </w:r>
      <w:r>
        <w:rPr>
          <w:rFonts w:ascii="仿宋_GB2312" w:eastAsia="仿宋_GB2312" w:cs="仿宋_GB2312" w:hint="eastAsia"/>
          <w:sz w:val="24"/>
          <w:szCs w:val="24"/>
        </w:rPr>
        <w:t>名同志转为中共正式党员</w:t>
      </w:r>
      <w:r>
        <w:rPr>
          <w:rFonts w:ascii="仿宋_GB2312" w:eastAsia="仿宋_GB2312" w:cs="仿宋_GB2312"/>
          <w:sz w:val="24"/>
          <w:szCs w:val="24"/>
        </w:rPr>
        <w:t>,</w:t>
      </w:r>
      <w:r>
        <w:rPr>
          <w:rFonts w:ascii="仿宋_GB2312" w:eastAsia="仿宋_GB2312" w:cs="仿宋_GB2312" w:hint="eastAsia"/>
          <w:sz w:val="24"/>
          <w:szCs w:val="24"/>
        </w:rPr>
        <w:t>现将其基本情况予以公示。在公示期内，欢迎广大党员、干部、群众通过信函、电话或直接到党支部或上级党委部门反映公示对象在预备期间思想品质、现实表现、廉洁自律、培养教育等方面情况，公示时间为</w:t>
      </w:r>
      <w:r>
        <w:rPr>
          <w:rFonts w:ascii="仿宋_GB2312" w:eastAsia="仿宋_GB2312" w:cs="仿宋_GB2312"/>
          <w:sz w:val="24"/>
          <w:szCs w:val="24"/>
        </w:rPr>
        <w:t>7</w:t>
      </w:r>
      <w:r>
        <w:rPr>
          <w:rFonts w:ascii="仿宋_GB2312" w:eastAsia="仿宋_GB2312" w:cs="仿宋_GB2312" w:hint="eastAsia"/>
          <w:sz w:val="24"/>
          <w:szCs w:val="24"/>
        </w:rPr>
        <w:t>天。</w:t>
      </w:r>
    </w:p>
    <w:tbl>
      <w:tblPr>
        <w:tblW w:w="14703" w:type="dxa"/>
        <w:tblInd w:w="-106" w:type="dxa"/>
        <w:tblLayout w:type="fixed"/>
        <w:tblLook w:val="04A0"/>
      </w:tblPr>
      <w:tblGrid>
        <w:gridCol w:w="456"/>
        <w:gridCol w:w="1034"/>
        <w:gridCol w:w="709"/>
        <w:gridCol w:w="850"/>
        <w:gridCol w:w="851"/>
        <w:gridCol w:w="975"/>
        <w:gridCol w:w="1151"/>
        <w:gridCol w:w="709"/>
        <w:gridCol w:w="1134"/>
        <w:gridCol w:w="992"/>
        <w:gridCol w:w="851"/>
        <w:gridCol w:w="850"/>
        <w:gridCol w:w="709"/>
        <w:gridCol w:w="425"/>
        <w:gridCol w:w="567"/>
        <w:gridCol w:w="425"/>
        <w:gridCol w:w="426"/>
        <w:gridCol w:w="425"/>
        <w:gridCol w:w="1164"/>
      </w:tblGrid>
      <w:tr w:rsidR="000832C8" w:rsidTr="00AC03B9">
        <w:trPr>
          <w:trHeight w:val="450"/>
        </w:trPr>
        <w:tc>
          <w:tcPr>
            <w:tcW w:w="456" w:type="dxa"/>
            <w:vMerge w:val="restart"/>
            <w:tcBorders>
              <w:top w:val="single" w:sz="4" w:space="0" w:color="auto"/>
              <w:left w:val="single" w:sz="4" w:space="0" w:color="auto"/>
              <w:right w:val="single" w:sz="4" w:space="0" w:color="auto"/>
            </w:tcBorders>
            <w:vAlign w:val="center"/>
          </w:tcPr>
          <w:p w:rsidR="00480866" w:rsidRDefault="004D71AF">
            <w:pPr>
              <w:widowControl/>
              <w:jc w:val="left"/>
              <w:rPr>
                <w:rFonts w:ascii="仿宋_GB2312" w:eastAsia="仿宋_GB2312" w:hAnsi="宋体"/>
                <w:kern w:val="0"/>
                <w:sz w:val="22"/>
              </w:rPr>
            </w:pPr>
            <w:r>
              <w:rPr>
                <w:rFonts w:ascii="仿宋_GB2312" w:eastAsia="仿宋_GB2312" w:hAnsi="宋体" w:cs="仿宋_GB2312" w:hint="eastAsia"/>
                <w:kern w:val="0"/>
                <w:sz w:val="22"/>
                <w:szCs w:val="22"/>
              </w:rPr>
              <w:t>序</w:t>
            </w:r>
          </w:p>
          <w:p w:rsidR="00480866" w:rsidRDefault="004D71AF">
            <w:pPr>
              <w:widowControl/>
              <w:jc w:val="left"/>
              <w:rPr>
                <w:rFonts w:ascii="仿宋_GB2312" w:eastAsia="仿宋_GB2312" w:hAnsi="宋体"/>
                <w:kern w:val="0"/>
                <w:sz w:val="22"/>
              </w:rPr>
            </w:pPr>
            <w:r>
              <w:rPr>
                <w:rFonts w:ascii="仿宋_GB2312" w:eastAsia="仿宋_GB2312" w:hAnsi="宋体" w:cs="仿宋_GB2312" w:hint="eastAsia"/>
                <w:kern w:val="0"/>
                <w:sz w:val="22"/>
                <w:szCs w:val="22"/>
              </w:rPr>
              <w:t>号</w:t>
            </w:r>
          </w:p>
        </w:tc>
        <w:tc>
          <w:tcPr>
            <w:tcW w:w="1034" w:type="dxa"/>
            <w:vMerge w:val="restart"/>
            <w:tcBorders>
              <w:top w:val="single" w:sz="4" w:space="0" w:color="auto"/>
              <w:left w:val="nil"/>
              <w:right w:val="single" w:sz="4" w:space="0" w:color="auto"/>
            </w:tcBorders>
            <w:vAlign w:val="center"/>
          </w:tcPr>
          <w:p w:rsidR="00AC03B9" w:rsidRDefault="004D71AF">
            <w:pPr>
              <w:widowControl/>
              <w:jc w:val="center"/>
              <w:rPr>
                <w:rFonts w:ascii="仿宋_GB2312" w:eastAsia="仿宋_GB2312" w:hAnsi="宋体" w:cs="仿宋_GB2312"/>
                <w:kern w:val="0"/>
                <w:sz w:val="22"/>
                <w:szCs w:val="22"/>
              </w:rPr>
            </w:pPr>
            <w:r>
              <w:rPr>
                <w:rFonts w:ascii="仿宋_GB2312" w:eastAsia="仿宋_GB2312" w:hAnsi="宋体" w:cs="仿宋_GB2312" w:hint="eastAsia"/>
                <w:kern w:val="0"/>
                <w:sz w:val="22"/>
                <w:szCs w:val="22"/>
              </w:rPr>
              <w:t>姓</w:t>
            </w:r>
          </w:p>
          <w:p w:rsidR="00480866" w:rsidRDefault="004D71AF">
            <w:pPr>
              <w:widowControl/>
              <w:jc w:val="center"/>
              <w:rPr>
                <w:rFonts w:ascii="仿宋_GB2312" w:eastAsia="仿宋_GB2312" w:hAnsi="宋体"/>
                <w:kern w:val="0"/>
                <w:sz w:val="22"/>
              </w:rPr>
            </w:pPr>
            <w:r>
              <w:rPr>
                <w:rFonts w:ascii="仿宋_GB2312" w:eastAsia="仿宋_GB2312" w:hAnsi="宋体" w:cs="仿宋_GB2312" w:hint="eastAsia"/>
                <w:kern w:val="0"/>
                <w:sz w:val="22"/>
                <w:szCs w:val="22"/>
              </w:rPr>
              <w:t>名</w:t>
            </w:r>
          </w:p>
        </w:tc>
        <w:tc>
          <w:tcPr>
            <w:tcW w:w="709" w:type="dxa"/>
            <w:vMerge w:val="restart"/>
            <w:tcBorders>
              <w:top w:val="single" w:sz="4" w:space="0" w:color="auto"/>
              <w:left w:val="nil"/>
              <w:right w:val="single" w:sz="4" w:space="0" w:color="auto"/>
            </w:tcBorders>
            <w:vAlign w:val="center"/>
          </w:tcPr>
          <w:p w:rsidR="00480866" w:rsidRDefault="004D71AF">
            <w:pPr>
              <w:widowControl/>
              <w:jc w:val="center"/>
              <w:rPr>
                <w:rFonts w:ascii="仿宋_GB2312" w:eastAsia="仿宋_GB2312" w:hAnsi="宋体"/>
                <w:kern w:val="0"/>
                <w:sz w:val="22"/>
              </w:rPr>
            </w:pPr>
            <w:r>
              <w:rPr>
                <w:rFonts w:ascii="仿宋_GB2312" w:eastAsia="仿宋_GB2312" w:hAnsi="宋体" w:cs="仿宋_GB2312" w:hint="eastAsia"/>
                <w:kern w:val="0"/>
                <w:sz w:val="22"/>
                <w:szCs w:val="22"/>
              </w:rPr>
              <w:t>性</w:t>
            </w:r>
          </w:p>
          <w:p w:rsidR="00480866" w:rsidRDefault="004D71AF">
            <w:pPr>
              <w:widowControl/>
              <w:jc w:val="center"/>
              <w:rPr>
                <w:rFonts w:ascii="仿宋_GB2312" w:eastAsia="仿宋_GB2312" w:hAnsi="宋体"/>
                <w:kern w:val="0"/>
                <w:sz w:val="22"/>
              </w:rPr>
            </w:pPr>
            <w:r>
              <w:rPr>
                <w:rFonts w:ascii="仿宋_GB2312" w:eastAsia="仿宋_GB2312" w:hAnsi="宋体" w:cs="仿宋_GB2312" w:hint="eastAsia"/>
                <w:kern w:val="0"/>
                <w:sz w:val="22"/>
                <w:szCs w:val="22"/>
              </w:rPr>
              <w:t>别</w:t>
            </w:r>
          </w:p>
        </w:tc>
        <w:tc>
          <w:tcPr>
            <w:tcW w:w="850" w:type="dxa"/>
            <w:vMerge w:val="restart"/>
            <w:tcBorders>
              <w:top w:val="single" w:sz="4" w:space="0" w:color="auto"/>
              <w:left w:val="nil"/>
              <w:right w:val="single" w:sz="4" w:space="0" w:color="auto"/>
            </w:tcBorders>
            <w:vAlign w:val="center"/>
          </w:tcPr>
          <w:p w:rsidR="00480866" w:rsidRDefault="004D71AF">
            <w:pPr>
              <w:widowControl/>
              <w:jc w:val="center"/>
              <w:rPr>
                <w:rFonts w:ascii="仿宋_GB2312" w:eastAsia="仿宋_GB2312" w:hAnsi="宋体"/>
                <w:kern w:val="0"/>
                <w:sz w:val="22"/>
              </w:rPr>
            </w:pPr>
            <w:r>
              <w:rPr>
                <w:rFonts w:ascii="仿宋_GB2312" w:eastAsia="仿宋_GB2312" w:hAnsi="宋体" w:cs="仿宋_GB2312" w:hint="eastAsia"/>
                <w:kern w:val="0"/>
                <w:sz w:val="22"/>
                <w:szCs w:val="22"/>
              </w:rPr>
              <w:t>出生</w:t>
            </w:r>
          </w:p>
          <w:p w:rsidR="00480866" w:rsidRDefault="004D71AF">
            <w:pPr>
              <w:widowControl/>
              <w:jc w:val="center"/>
              <w:rPr>
                <w:rFonts w:ascii="仿宋_GB2312" w:eastAsia="仿宋_GB2312" w:hAnsi="宋体"/>
                <w:kern w:val="0"/>
                <w:sz w:val="22"/>
              </w:rPr>
            </w:pPr>
            <w:r>
              <w:rPr>
                <w:rFonts w:ascii="仿宋_GB2312" w:eastAsia="仿宋_GB2312" w:hAnsi="宋体" w:cs="仿宋_GB2312" w:hint="eastAsia"/>
                <w:kern w:val="0"/>
                <w:sz w:val="22"/>
                <w:szCs w:val="22"/>
              </w:rPr>
              <w:t>年月</w:t>
            </w:r>
          </w:p>
        </w:tc>
        <w:tc>
          <w:tcPr>
            <w:tcW w:w="851" w:type="dxa"/>
            <w:vMerge w:val="restart"/>
            <w:tcBorders>
              <w:top w:val="single" w:sz="4" w:space="0" w:color="auto"/>
              <w:left w:val="nil"/>
              <w:right w:val="single" w:sz="4" w:space="0" w:color="auto"/>
            </w:tcBorders>
            <w:vAlign w:val="center"/>
          </w:tcPr>
          <w:p w:rsidR="00480866" w:rsidRDefault="004D71AF">
            <w:pPr>
              <w:widowControl/>
              <w:jc w:val="center"/>
              <w:rPr>
                <w:rFonts w:ascii="仿宋_GB2312" w:eastAsia="仿宋_GB2312" w:hAnsi="宋体"/>
                <w:kern w:val="0"/>
                <w:sz w:val="22"/>
              </w:rPr>
            </w:pPr>
            <w:r>
              <w:rPr>
                <w:rFonts w:ascii="仿宋_GB2312" w:eastAsia="仿宋_GB2312" w:hAnsi="宋体" w:cs="仿宋_GB2312" w:hint="eastAsia"/>
                <w:kern w:val="0"/>
                <w:sz w:val="22"/>
                <w:szCs w:val="22"/>
              </w:rPr>
              <w:t>文化</w:t>
            </w:r>
          </w:p>
          <w:p w:rsidR="00480866" w:rsidRDefault="004D71AF">
            <w:pPr>
              <w:widowControl/>
              <w:jc w:val="center"/>
              <w:rPr>
                <w:rFonts w:ascii="仿宋_GB2312" w:eastAsia="仿宋_GB2312" w:hAnsi="宋体"/>
                <w:kern w:val="0"/>
                <w:sz w:val="22"/>
              </w:rPr>
            </w:pPr>
            <w:r>
              <w:rPr>
                <w:rFonts w:ascii="仿宋_GB2312" w:eastAsia="仿宋_GB2312" w:hAnsi="宋体" w:cs="仿宋_GB2312" w:hint="eastAsia"/>
                <w:kern w:val="0"/>
                <w:sz w:val="22"/>
                <w:szCs w:val="22"/>
              </w:rPr>
              <w:t>程度</w:t>
            </w:r>
          </w:p>
        </w:tc>
        <w:tc>
          <w:tcPr>
            <w:tcW w:w="975" w:type="dxa"/>
            <w:vMerge w:val="restart"/>
            <w:tcBorders>
              <w:top w:val="single" w:sz="4" w:space="0" w:color="auto"/>
              <w:left w:val="nil"/>
              <w:right w:val="single" w:sz="4" w:space="0" w:color="auto"/>
            </w:tcBorders>
            <w:vAlign w:val="center"/>
          </w:tcPr>
          <w:p w:rsidR="00480866" w:rsidRDefault="004D71AF">
            <w:pPr>
              <w:widowControl/>
              <w:jc w:val="center"/>
              <w:rPr>
                <w:rFonts w:ascii="仿宋_GB2312" w:eastAsia="仿宋_GB2312" w:hAnsi="宋体"/>
                <w:kern w:val="0"/>
                <w:sz w:val="22"/>
              </w:rPr>
            </w:pPr>
            <w:r>
              <w:rPr>
                <w:rFonts w:ascii="仿宋_GB2312" w:eastAsia="仿宋_GB2312" w:hAnsi="宋体" w:cs="仿宋_GB2312" w:hint="eastAsia"/>
                <w:kern w:val="0"/>
                <w:sz w:val="22"/>
                <w:szCs w:val="22"/>
              </w:rPr>
              <w:t>政治</w:t>
            </w:r>
          </w:p>
          <w:p w:rsidR="00480866" w:rsidRDefault="004D71AF">
            <w:pPr>
              <w:widowControl/>
              <w:jc w:val="center"/>
              <w:rPr>
                <w:rFonts w:ascii="仿宋_GB2312" w:eastAsia="仿宋_GB2312" w:hAnsi="宋体"/>
                <w:kern w:val="0"/>
                <w:sz w:val="22"/>
              </w:rPr>
            </w:pPr>
            <w:r>
              <w:rPr>
                <w:rFonts w:ascii="仿宋_GB2312" w:eastAsia="仿宋_GB2312" w:hAnsi="宋体" w:cs="仿宋_GB2312" w:hint="eastAsia"/>
                <w:kern w:val="0"/>
                <w:sz w:val="22"/>
                <w:szCs w:val="22"/>
              </w:rPr>
              <w:t>面貌</w:t>
            </w:r>
          </w:p>
        </w:tc>
        <w:tc>
          <w:tcPr>
            <w:tcW w:w="1151" w:type="dxa"/>
            <w:vMerge w:val="restart"/>
            <w:tcBorders>
              <w:top w:val="single" w:sz="4" w:space="0" w:color="auto"/>
              <w:left w:val="nil"/>
              <w:right w:val="single" w:sz="4" w:space="0" w:color="auto"/>
            </w:tcBorders>
            <w:vAlign w:val="center"/>
          </w:tcPr>
          <w:p w:rsidR="00480866" w:rsidRPr="003F3121" w:rsidRDefault="004D71AF" w:rsidP="003F3121">
            <w:pPr>
              <w:widowControl/>
              <w:jc w:val="center"/>
              <w:rPr>
                <w:rFonts w:ascii="仿宋_GB2312" w:eastAsia="仿宋_GB2312" w:hAnsi="宋体"/>
                <w:kern w:val="0"/>
                <w:sz w:val="22"/>
              </w:rPr>
            </w:pPr>
            <w:r>
              <w:rPr>
                <w:rFonts w:ascii="仿宋_GB2312" w:eastAsia="仿宋_GB2312" w:hAnsi="宋体" w:cs="仿宋_GB2312" w:hint="eastAsia"/>
                <w:kern w:val="0"/>
                <w:sz w:val="22"/>
                <w:szCs w:val="22"/>
              </w:rPr>
              <w:t>参加党校培训时间是否合格</w:t>
            </w:r>
          </w:p>
        </w:tc>
        <w:tc>
          <w:tcPr>
            <w:tcW w:w="709" w:type="dxa"/>
            <w:vMerge w:val="restart"/>
            <w:tcBorders>
              <w:top w:val="single" w:sz="4" w:space="0" w:color="auto"/>
              <w:left w:val="nil"/>
              <w:right w:val="single" w:sz="4" w:space="0" w:color="auto"/>
            </w:tcBorders>
            <w:vAlign w:val="center"/>
          </w:tcPr>
          <w:p w:rsidR="00480866" w:rsidRDefault="004D71AF">
            <w:pPr>
              <w:widowControl/>
              <w:jc w:val="center"/>
              <w:rPr>
                <w:rFonts w:ascii="仿宋_GB2312" w:eastAsia="仿宋_GB2312" w:hAnsi="宋体"/>
                <w:kern w:val="0"/>
                <w:sz w:val="22"/>
              </w:rPr>
            </w:pPr>
            <w:r>
              <w:rPr>
                <w:rFonts w:ascii="仿宋_GB2312" w:eastAsia="仿宋_GB2312" w:hAnsi="宋体" w:cs="仿宋_GB2312" w:hint="eastAsia"/>
                <w:kern w:val="0"/>
                <w:sz w:val="22"/>
                <w:szCs w:val="22"/>
              </w:rPr>
              <w:t>是否</w:t>
            </w:r>
          </w:p>
          <w:p w:rsidR="00480866" w:rsidRDefault="004D71AF">
            <w:pPr>
              <w:widowControl/>
              <w:jc w:val="center"/>
              <w:rPr>
                <w:rFonts w:ascii="仿宋_GB2312" w:eastAsia="仿宋_GB2312" w:hAnsi="宋体"/>
                <w:kern w:val="0"/>
                <w:sz w:val="22"/>
              </w:rPr>
            </w:pPr>
            <w:r>
              <w:rPr>
                <w:rFonts w:ascii="仿宋_GB2312" w:eastAsia="仿宋_GB2312" w:hAnsi="宋体" w:cs="仿宋_GB2312" w:hint="eastAsia"/>
                <w:kern w:val="0"/>
                <w:sz w:val="22"/>
                <w:szCs w:val="22"/>
              </w:rPr>
              <w:t>政审</w:t>
            </w:r>
          </w:p>
        </w:tc>
        <w:tc>
          <w:tcPr>
            <w:tcW w:w="1134" w:type="dxa"/>
            <w:vMerge w:val="restart"/>
            <w:tcBorders>
              <w:top w:val="single" w:sz="4" w:space="0" w:color="auto"/>
              <w:left w:val="nil"/>
              <w:right w:val="single" w:sz="4" w:space="0" w:color="auto"/>
            </w:tcBorders>
            <w:vAlign w:val="center"/>
          </w:tcPr>
          <w:p w:rsidR="00480866" w:rsidRDefault="004D71AF">
            <w:pPr>
              <w:widowControl/>
              <w:jc w:val="center"/>
              <w:rPr>
                <w:rFonts w:ascii="仿宋_GB2312" w:eastAsia="仿宋_GB2312" w:hAnsi="宋体"/>
                <w:kern w:val="0"/>
                <w:sz w:val="22"/>
              </w:rPr>
            </w:pPr>
            <w:r>
              <w:rPr>
                <w:rFonts w:ascii="仿宋_GB2312" w:eastAsia="仿宋_GB2312" w:hAnsi="宋体" w:cs="仿宋_GB2312" w:hint="eastAsia"/>
                <w:kern w:val="0"/>
                <w:sz w:val="22"/>
                <w:szCs w:val="22"/>
              </w:rPr>
              <w:t>工作单位或班级</w:t>
            </w:r>
          </w:p>
          <w:p w:rsidR="00480866" w:rsidRDefault="004D71AF">
            <w:pPr>
              <w:widowControl/>
              <w:jc w:val="center"/>
              <w:rPr>
                <w:rFonts w:ascii="仿宋_GB2312" w:eastAsia="仿宋_GB2312" w:hAnsi="宋体"/>
                <w:kern w:val="0"/>
                <w:sz w:val="22"/>
              </w:rPr>
            </w:pPr>
            <w:r>
              <w:rPr>
                <w:rFonts w:ascii="仿宋_GB2312" w:eastAsia="仿宋_GB2312" w:hAnsi="宋体" w:cs="仿宋_GB2312" w:hint="eastAsia"/>
                <w:kern w:val="0"/>
                <w:sz w:val="22"/>
                <w:szCs w:val="22"/>
              </w:rPr>
              <w:t>及职务（职称）</w:t>
            </w:r>
          </w:p>
        </w:tc>
        <w:tc>
          <w:tcPr>
            <w:tcW w:w="992" w:type="dxa"/>
            <w:vMerge w:val="restart"/>
            <w:tcBorders>
              <w:top w:val="single" w:sz="4" w:space="0" w:color="auto"/>
              <w:left w:val="nil"/>
              <w:right w:val="single" w:sz="4" w:space="0" w:color="auto"/>
            </w:tcBorders>
            <w:vAlign w:val="center"/>
          </w:tcPr>
          <w:p w:rsidR="00480866" w:rsidRDefault="004D71AF">
            <w:pPr>
              <w:widowControl/>
              <w:jc w:val="center"/>
              <w:rPr>
                <w:rFonts w:ascii="仿宋_GB2312" w:eastAsia="仿宋_GB2312" w:hAnsi="宋体"/>
                <w:kern w:val="0"/>
                <w:sz w:val="22"/>
              </w:rPr>
            </w:pPr>
            <w:r>
              <w:rPr>
                <w:rFonts w:ascii="仿宋_GB2312" w:eastAsia="仿宋_GB2312" w:hAnsi="宋体" w:cs="仿宋_GB2312" w:hint="eastAsia"/>
                <w:kern w:val="0"/>
                <w:sz w:val="22"/>
                <w:szCs w:val="22"/>
              </w:rPr>
              <w:t>申请入</w:t>
            </w:r>
          </w:p>
          <w:p w:rsidR="00480866" w:rsidRDefault="004D71AF">
            <w:pPr>
              <w:widowControl/>
              <w:jc w:val="center"/>
              <w:rPr>
                <w:rFonts w:ascii="仿宋_GB2312" w:eastAsia="仿宋_GB2312" w:hAnsi="宋体"/>
                <w:kern w:val="0"/>
                <w:sz w:val="22"/>
              </w:rPr>
            </w:pPr>
            <w:r>
              <w:rPr>
                <w:rFonts w:ascii="仿宋_GB2312" w:eastAsia="仿宋_GB2312" w:hAnsi="宋体" w:cs="仿宋_GB2312" w:hint="eastAsia"/>
                <w:kern w:val="0"/>
                <w:sz w:val="22"/>
                <w:szCs w:val="22"/>
              </w:rPr>
              <w:t>党时间</w:t>
            </w:r>
          </w:p>
        </w:tc>
        <w:tc>
          <w:tcPr>
            <w:tcW w:w="851" w:type="dxa"/>
            <w:vMerge w:val="restart"/>
            <w:tcBorders>
              <w:top w:val="single" w:sz="4" w:space="0" w:color="auto"/>
              <w:left w:val="nil"/>
              <w:right w:val="single" w:sz="4" w:space="0" w:color="auto"/>
            </w:tcBorders>
            <w:vAlign w:val="center"/>
          </w:tcPr>
          <w:p w:rsidR="00480866" w:rsidRDefault="004D71AF">
            <w:pPr>
              <w:widowControl/>
              <w:jc w:val="center"/>
              <w:rPr>
                <w:rFonts w:ascii="仿宋_GB2312" w:eastAsia="仿宋_GB2312" w:hAnsi="宋体"/>
                <w:kern w:val="0"/>
                <w:sz w:val="22"/>
              </w:rPr>
            </w:pPr>
            <w:r>
              <w:rPr>
                <w:rFonts w:ascii="仿宋_GB2312" w:eastAsia="仿宋_GB2312" w:hAnsi="宋体" w:cs="仿宋_GB2312" w:hint="eastAsia"/>
                <w:kern w:val="0"/>
                <w:sz w:val="22"/>
                <w:szCs w:val="22"/>
              </w:rPr>
              <w:t>列为入党积极分子时间</w:t>
            </w:r>
          </w:p>
        </w:tc>
        <w:tc>
          <w:tcPr>
            <w:tcW w:w="850" w:type="dxa"/>
            <w:vMerge w:val="restart"/>
            <w:tcBorders>
              <w:top w:val="single" w:sz="4" w:space="0" w:color="auto"/>
              <w:left w:val="nil"/>
              <w:right w:val="single" w:sz="4" w:space="0" w:color="auto"/>
            </w:tcBorders>
            <w:vAlign w:val="center"/>
          </w:tcPr>
          <w:p w:rsidR="00480866" w:rsidRDefault="004D71AF">
            <w:pPr>
              <w:widowControl/>
              <w:jc w:val="center"/>
              <w:rPr>
                <w:rFonts w:ascii="仿宋_GB2312" w:eastAsia="仿宋_GB2312" w:hAnsi="宋体"/>
                <w:kern w:val="0"/>
                <w:sz w:val="22"/>
              </w:rPr>
            </w:pPr>
            <w:r>
              <w:rPr>
                <w:rFonts w:ascii="仿宋_GB2312" w:eastAsia="仿宋_GB2312" w:hAnsi="宋体" w:hint="eastAsia"/>
                <w:kern w:val="0"/>
                <w:sz w:val="22"/>
              </w:rPr>
              <w:t>入党时间</w:t>
            </w:r>
          </w:p>
        </w:tc>
        <w:tc>
          <w:tcPr>
            <w:tcW w:w="4141" w:type="dxa"/>
            <w:gridSpan w:val="7"/>
            <w:tcBorders>
              <w:top w:val="single" w:sz="4" w:space="0" w:color="auto"/>
              <w:left w:val="nil"/>
              <w:bottom w:val="single" w:sz="4" w:space="0" w:color="auto"/>
              <w:right w:val="single" w:sz="4" w:space="0" w:color="auto"/>
            </w:tcBorders>
            <w:vAlign w:val="center"/>
          </w:tcPr>
          <w:p w:rsidR="00480866" w:rsidRDefault="004D71AF">
            <w:pPr>
              <w:widowControl/>
              <w:jc w:val="center"/>
              <w:rPr>
                <w:rFonts w:ascii="仿宋_GB2312" w:eastAsia="仿宋_GB2312" w:hAnsi="宋体"/>
                <w:kern w:val="0"/>
                <w:sz w:val="22"/>
              </w:rPr>
            </w:pPr>
            <w:r>
              <w:rPr>
                <w:rFonts w:ascii="仿宋_GB2312" w:eastAsia="仿宋_GB2312" w:hAnsi="宋体" w:cs="仿宋_GB2312" w:hint="eastAsia"/>
                <w:kern w:val="0"/>
                <w:sz w:val="22"/>
                <w:szCs w:val="22"/>
              </w:rPr>
              <w:t>预备期主要表现</w:t>
            </w:r>
          </w:p>
        </w:tc>
      </w:tr>
      <w:tr w:rsidR="000832C8" w:rsidTr="00AC03B9">
        <w:trPr>
          <w:trHeight w:val="1434"/>
        </w:trPr>
        <w:tc>
          <w:tcPr>
            <w:tcW w:w="456" w:type="dxa"/>
            <w:vMerge/>
            <w:tcBorders>
              <w:left w:val="single" w:sz="4" w:space="0" w:color="auto"/>
              <w:bottom w:val="single" w:sz="4" w:space="0" w:color="auto"/>
              <w:right w:val="single" w:sz="4" w:space="0" w:color="auto"/>
            </w:tcBorders>
            <w:vAlign w:val="center"/>
          </w:tcPr>
          <w:p w:rsidR="00480866" w:rsidRDefault="00480866">
            <w:pPr>
              <w:widowControl/>
              <w:jc w:val="left"/>
              <w:rPr>
                <w:rFonts w:ascii="仿宋_GB2312" w:eastAsia="仿宋_GB2312" w:hAnsi="宋体"/>
                <w:kern w:val="0"/>
                <w:sz w:val="22"/>
              </w:rPr>
            </w:pPr>
          </w:p>
        </w:tc>
        <w:tc>
          <w:tcPr>
            <w:tcW w:w="1034" w:type="dxa"/>
            <w:vMerge/>
            <w:tcBorders>
              <w:left w:val="nil"/>
              <w:bottom w:val="single" w:sz="4" w:space="0" w:color="auto"/>
              <w:right w:val="single" w:sz="4" w:space="0" w:color="auto"/>
            </w:tcBorders>
            <w:vAlign w:val="center"/>
          </w:tcPr>
          <w:p w:rsidR="00480866" w:rsidRDefault="00480866">
            <w:pPr>
              <w:widowControl/>
              <w:jc w:val="center"/>
              <w:rPr>
                <w:rFonts w:ascii="仿宋_GB2312" w:eastAsia="仿宋_GB2312" w:hAnsi="宋体"/>
                <w:kern w:val="0"/>
                <w:sz w:val="22"/>
              </w:rPr>
            </w:pPr>
          </w:p>
        </w:tc>
        <w:tc>
          <w:tcPr>
            <w:tcW w:w="709" w:type="dxa"/>
            <w:vMerge/>
            <w:tcBorders>
              <w:left w:val="nil"/>
              <w:bottom w:val="single" w:sz="4" w:space="0" w:color="auto"/>
              <w:right w:val="single" w:sz="4" w:space="0" w:color="auto"/>
            </w:tcBorders>
            <w:vAlign w:val="center"/>
          </w:tcPr>
          <w:p w:rsidR="00480866" w:rsidRDefault="00480866">
            <w:pPr>
              <w:widowControl/>
              <w:jc w:val="center"/>
              <w:rPr>
                <w:rFonts w:ascii="仿宋_GB2312" w:eastAsia="仿宋_GB2312" w:hAnsi="宋体"/>
                <w:kern w:val="0"/>
                <w:sz w:val="22"/>
              </w:rPr>
            </w:pPr>
          </w:p>
        </w:tc>
        <w:tc>
          <w:tcPr>
            <w:tcW w:w="850" w:type="dxa"/>
            <w:vMerge/>
            <w:tcBorders>
              <w:left w:val="nil"/>
              <w:bottom w:val="single" w:sz="4" w:space="0" w:color="auto"/>
              <w:right w:val="single" w:sz="4" w:space="0" w:color="auto"/>
            </w:tcBorders>
            <w:vAlign w:val="center"/>
          </w:tcPr>
          <w:p w:rsidR="00480866" w:rsidRDefault="00480866">
            <w:pPr>
              <w:widowControl/>
              <w:jc w:val="center"/>
              <w:rPr>
                <w:rFonts w:ascii="仿宋_GB2312" w:eastAsia="仿宋_GB2312" w:hAnsi="宋体"/>
                <w:kern w:val="0"/>
                <w:sz w:val="22"/>
              </w:rPr>
            </w:pPr>
          </w:p>
        </w:tc>
        <w:tc>
          <w:tcPr>
            <w:tcW w:w="851" w:type="dxa"/>
            <w:vMerge/>
            <w:tcBorders>
              <w:left w:val="nil"/>
              <w:bottom w:val="single" w:sz="4" w:space="0" w:color="auto"/>
              <w:right w:val="single" w:sz="4" w:space="0" w:color="auto"/>
            </w:tcBorders>
            <w:vAlign w:val="center"/>
          </w:tcPr>
          <w:p w:rsidR="00480866" w:rsidRDefault="00480866">
            <w:pPr>
              <w:widowControl/>
              <w:jc w:val="center"/>
              <w:rPr>
                <w:rFonts w:ascii="仿宋_GB2312" w:eastAsia="仿宋_GB2312" w:hAnsi="宋体"/>
                <w:kern w:val="0"/>
                <w:sz w:val="22"/>
              </w:rPr>
            </w:pPr>
          </w:p>
        </w:tc>
        <w:tc>
          <w:tcPr>
            <w:tcW w:w="975" w:type="dxa"/>
            <w:vMerge/>
            <w:tcBorders>
              <w:left w:val="nil"/>
              <w:bottom w:val="single" w:sz="4" w:space="0" w:color="auto"/>
              <w:right w:val="single" w:sz="4" w:space="0" w:color="auto"/>
            </w:tcBorders>
            <w:vAlign w:val="center"/>
          </w:tcPr>
          <w:p w:rsidR="00480866" w:rsidRDefault="00480866">
            <w:pPr>
              <w:widowControl/>
              <w:jc w:val="center"/>
              <w:rPr>
                <w:rFonts w:ascii="仿宋_GB2312" w:eastAsia="仿宋_GB2312" w:hAnsi="宋体"/>
                <w:kern w:val="0"/>
                <w:sz w:val="22"/>
              </w:rPr>
            </w:pPr>
          </w:p>
        </w:tc>
        <w:tc>
          <w:tcPr>
            <w:tcW w:w="1151" w:type="dxa"/>
            <w:vMerge/>
            <w:tcBorders>
              <w:left w:val="nil"/>
              <w:bottom w:val="single" w:sz="4" w:space="0" w:color="auto"/>
              <w:right w:val="single" w:sz="4" w:space="0" w:color="auto"/>
            </w:tcBorders>
            <w:vAlign w:val="center"/>
          </w:tcPr>
          <w:p w:rsidR="00480866" w:rsidRDefault="00480866">
            <w:pPr>
              <w:widowControl/>
              <w:jc w:val="center"/>
              <w:rPr>
                <w:rFonts w:ascii="仿宋_GB2312" w:eastAsia="仿宋_GB2312" w:hAnsi="宋体"/>
                <w:kern w:val="0"/>
                <w:sz w:val="22"/>
              </w:rPr>
            </w:pPr>
          </w:p>
        </w:tc>
        <w:tc>
          <w:tcPr>
            <w:tcW w:w="709" w:type="dxa"/>
            <w:vMerge/>
            <w:tcBorders>
              <w:left w:val="nil"/>
              <w:bottom w:val="single" w:sz="4" w:space="0" w:color="auto"/>
              <w:right w:val="single" w:sz="4" w:space="0" w:color="auto"/>
            </w:tcBorders>
            <w:vAlign w:val="center"/>
          </w:tcPr>
          <w:p w:rsidR="00480866" w:rsidRDefault="00480866">
            <w:pPr>
              <w:widowControl/>
              <w:jc w:val="center"/>
              <w:rPr>
                <w:rFonts w:ascii="仿宋_GB2312" w:eastAsia="仿宋_GB2312" w:hAnsi="宋体"/>
                <w:kern w:val="0"/>
                <w:sz w:val="22"/>
              </w:rPr>
            </w:pPr>
          </w:p>
        </w:tc>
        <w:tc>
          <w:tcPr>
            <w:tcW w:w="1134" w:type="dxa"/>
            <w:vMerge/>
            <w:tcBorders>
              <w:left w:val="nil"/>
              <w:bottom w:val="single" w:sz="4" w:space="0" w:color="auto"/>
              <w:right w:val="single" w:sz="4" w:space="0" w:color="auto"/>
            </w:tcBorders>
            <w:vAlign w:val="center"/>
          </w:tcPr>
          <w:p w:rsidR="00480866" w:rsidRDefault="00480866">
            <w:pPr>
              <w:widowControl/>
              <w:jc w:val="center"/>
              <w:rPr>
                <w:rFonts w:ascii="仿宋_GB2312" w:eastAsia="仿宋_GB2312" w:hAnsi="宋体"/>
                <w:kern w:val="0"/>
                <w:sz w:val="22"/>
              </w:rPr>
            </w:pPr>
          </w:p>
        </w:tc>
        <w:tc>
          <w:tcPr>
            <w:tcW w:w="992" w:type="dxa"/>
            <w:vMerge/>
            <w:tcBorders>
              <w:left w:val="nil"/>
              <w:bottom w:val="single" w:sz="4" w:space="0" w:color="auto"/>
              <w:right w:val="single" w:sz="4" w:space="0" w:color="auto"/>
            </w:tcBorders>
            <w:vAlign w:val="center"/>
          </w:tcPr>
          <w:p w:rsidR="00480866" w:rsidRDefault="00480866">
            <w:pPr>
              <w:widowControl/>
              <w:jc w:val="center"/>
              <w:rPr>
                <w:rFonts w:ascii="仿宋_GB2312" w:eastAsia="仿宋_GB2312" w:hAnsi="宋体"/>
                <w:kern w:val="0"/>
                <w:sz w:val="22"/>
              </w:rPr>
            </w:pPr>
          </w:p>
        </w:tc>
        <w:tc>
          <w:tcPr>
            <w:tcW w:w="851" w:type="dxa"/>
            <w:vMerge/>
            <w:tcBorders>
              <w:left w:val="nil"/>
              <w:bottom w:val="single" w:sz="4" w:space="0" w:color="auto"/>
              <w:right w:val="single" w:sz="4" w:space="0" w:color="auto"/>
            </w:tcBorders>
            <w:vAlign w:val="center"/>
          </w:tcPr>
          <w:p w:rsidR="00480866" w:rsidRDefault="00480866">
            <w:pPr>
              <w:widowControl/>
              <w:jc w:val="center"/>
              <w:rPr>
                <w:rFonts w:ascii="仿宋_GB2312" w:eastAsia="仿宋_GB2312" w:hAnsi="宋体"/>
                <w:kern w:val="0"/>
                <w:sz w:val="22"/>
              </w:rPr>
            </w:pPr>
          </w:p>
        </w:tc>
        <w:tc>
          <w:tcPr>
            <w:tcW w:w="850" w:type="dxa"/>
            <w:vMerge/>
            <w:tcBorders>
              <w:left w:val="nil"/>
              <w:bottom w:val="single" w:sz="4" w:space="0" w:color="auto"/>
              <w:right w:val="single" w:sz="4" w:space="0" w:color="auto"/>
            </w:tcBorders>
            <w:vAlign w:val="center"/>
          </w:tcPr>
          <w:p w:rsidR="00480866" w:rsidRDefault="00480866">
            <w:pPr>
              <w:widowControl/>
              <w:jc w:val="center"/>
              <w:rPr>
                <w:rFonts w:ascii="仿宋_GB2312" w:eastAsia="仿宋_GB2312" w:hAnsi="宋体"/>
                <w:kern w:val="0"/>
                <w:sz w:val="22"/>
              </w:rPr>
            </w:pPr>
          </w:p>
        </w:tc>
        <w:tc>
          <w:tcPr>
            <w:tcW w:w="709" w:type="dxa"/>
            <w:tcBorders>
              <w:top w:val="single" w:sz="4" w:space="0" w:color="auto"/>
              <w:left w:val="nil"/>
              <w:bottom w:val="single" w:sz="4" w:space="0" w:color="auto"/>
              <w:right w:val="single" w:sz="4" w:space="0" w:color="auto"/>
            </w:tcBorders>
            <w:vAlign w:val="center"/>
          </w:tcPr>
          <w:p w:rsidR="00480866" w:rsidRDefault="004D71AF">
            <w:pPr>
              <w:jc w:val="center"/>
              <w:rPr>
                <w:rFonts w:ascii="仿宋_GB2312" w:eastAsia="仿宋_GB2312" w:hAnsi="宋体"/>
                <w:kern w:val="0"/>
                <w:sz w:val="22"/>
              </w:rPr>
            </w:pPr>
            <w:r>
              <w:rPr>
                <w:rFonts w:ascii="仿宋_GB2312" w:eastAsia="仿宋_GB2312" w:hAnsi="宋体" w:cs="仿宋_GB2312" w:hint="eastAsia"/>
                <w:kern w:val="0"/>
                <w:sz w:val="22"/>
                <w:szCs w:val="22"/>
              </w:rPr>
              <w:t>学习成绩</w:t>
            </w:r>
          </w:p>
        </w:tc>
        <w:tc>
          <w:tcPr>
            <w:tcW w:w="425" w:type="dxa"/>
            <w:tcBorders>
              <w:top w:val="single" w:sz="4" w:space="0" w:color="auto"/>
              <w:left w:val="nil"/>
              <w:bottom w:val="single" w:sz="4" w:space="0" w:color="auto"/>
              <w:right w:val="single" w:sz="4" w:space="0" w:color="auto"/>
            </w:tcBorders>
            <w:vAlign w:val="center"/>
          </w:tcPr>
          <w:p w:rsidR="00480866" w:rsidRDefault="004D71AF">
            <w:pPr>
              <w:jc w:val="center"/>
              <w:rPr>
                <w:rFonts w:ascii="仿宋_GB2312" w:eastAsia="仿宋_GB2312" w:hAnsi="宋体"/>
                <w:kern w:val="0"/>
                <w:sz w:val="22"/>
              </w:rPr>
            </w:pPr>
            <w:r>
              <w:rPr>
                <w:rFonts w:ascii="仿宋_GB2312" w:eastAsia="仿宋_GB2312" w:hAnsi="宋体" w:cs="仿宋_GB2312" w:hint="eastAsia"/>
                <w:kern w:val="0"/>
                <w:sz w:val="22"/>
                <w:szCs w:val="22"/>
              </w:rPr>
              <w:t>公益服务</w:t>
            </w:r>
          </w:p>
        </w:tc>
        <w:tc>
          <w:tcPr>
            <w:tcW w:w="567" w:type="dxa"/>
            <w:tcBorders>
              <w:top w:val="single" w:sz="4" w:space="0" w:color="auto"/>
              <w:left w:val="nil"/>
              <w:bottom w:val="single" w:sz="4" w:space="0" w:color="auto"/>
              <w:right w:val="single" w:sz="4" w:space="0" w:color="auto"/>
            </w:tcBorders>
            <w:vAlign w:val="center"/>
          </w:tcPr>
          <w:p w:rsidR="00480866" w:rsidRDefault="004D71AF">
            <w:pPr>
              <w:jc w:val="center"/>
              <w:rPr>
                <w:rFonts w:ascii="仿宋_GB2312" w:eastAsia="仿宋_GB2312" w:hAnsi="宋体"/>
                <w:kern w:val="0"/>
                <w:sz w:val="22"/>
              </w:rPr>
            </w:pPr>
            <w:r>
              <w:rPr>
                <w:rFonts w:ascii="仿宋_GB2312" w:eastAsia="仿宋_GB2312" w:hAnsi="宋体" w:cs="仿宋_GB2312" w:hint="eastAsia"/>
                <w:kern w:val="0"/>
                <w:sz w:val="22"/>
                <w:szCs w:val="22"/>
              </w:rPr>
              <w:t>社会实践</w:t>
            </w:r>
          </w:p>
        </w:tc>
        <w:tc>
          <w:tcPr>
            <w:tcW w:w="425" w:type="dxa"/>
            <w:tcBorders>
              <w:top w:val="single" w:sz="4" w:space="0" w:color="auto"/>
              <w:left w:val="nil"/>
              <w:bottom w:val="single" w:sz="4" w:space="0" w:color="auto"/>
              <w:right w:val="single" w:sz="4" w:space="0" w:color="auto"/>
            </w:tcBorders>
            <w:vAlign w:val="center"/>
          </w:tcPr>
          <w:p w:rsidR="00480866" w:rsidRDefault="004D71AF">
            <w:pPr>
              <w:jc w:val="center"/>
              <w:rPr>
                <w:rFonts w:ascii="仿宋_GB2312" w:eastAsia="仿宋_GB2312" w:hAnsi="宋体"/>
                <w:kern w:val="0"/>
                <w:sz w:val="22"/>
              </w:rPr>
            </w:pPr>
            <w:r>
              <w:rPr>
                <w:rFonts w:ascii="仿宋_GB2312" w:eastAsia="仿宋_GB2312" w:hAnsi="宋体" w:cs="仿宋_GB2312" w:hint="eastAsia"/>
                <w:kern w:val="0"/>
                <w:sz w:val="22"/>
                <w:szCs w:val="22"/>
              </w:rPr>
              <w:t>干部任职</w:t>
            </w:r>
          </w:p>
        </w:tc>
        <w:tc>
          <w:tcPr>
            <w:tcW w:w="426" w:type="dxa"/>
            <w:tcBorders>
              <w:top w:val="single" w:sz="4" w:space="0" w:color="auto"/>
              <w:left w:val="nil"/>
              <w:bottom w:val="single" w:sz="4" w:space="0" w:color="auto"/>
              <w:right w:val="single" w:sz="4" w:space="0" w:color="auto"/>
            </w:tcBorders>
            <w:vAlign w:val="center"/>
          </w:tcPr>
          <w:p w:rsidR="00480866" w:rsidRDefault="004D71AF">
            <w:pPr>
              <w:jc w:val="center"/>
              <w:rPr>
                <w:rFonts w:ascii="仿宋_GB2312" w:eastAsia="仿宋_GB2312" w:hAnsi="宋体"/>
                <w:kern w:val="0"/>
                <w:sz w:val="22"/>
              </w:rPr>
            </w:pPr>
            <w:r>
              <w:rPr>
                <w:rFonts w:ascii="仿宋_GB2312" w:eastAsia="仿宋_GB2312" w:hAnsi="宋体" w:cs="仿宋_GB2312" w:hint="eastAsia"/>
                <w:kern w:val="0"/>
                <w:sz w:val="22"/>
                <w:szCs w:val="22"/>
              </w:rPr>
              <w:t>科研</w:t>
            </w:r>
          </w:p>
        </w:tc>
        <w:tc>
          <w:tcPr>
            <w:tcW w:w="425" w:type="dxa"/>
            <w:tcBorders>
              <w:top w:val="single" w:sz="4" w:space="0" w:color="auto"/>
              <w:left w:val="nil"/>
              <w:bottom w:val="single" w:sz="4" w:space="0" w:color="auto"/>
              <w:right w:val="single" w:sz="4" w:space="0" w:color="auto"/>
            </w:tcBorders>
            <w:vAlign w:val="center"/>
          </w:tcPr>
          <w:p w:rsidR="00480866" w:rsidRDefault="004D71AF">
            <w:pPr>
              <w:jc w:val="center"/>
              <w:rPr>
                <w:rFonts w:ascii="仿宋_GB2312" w:eastAsia="仿宋_GB2312" w:hAnsi="宋体"/>
                <w:kern w:val="0"/>
                <w:sz w:val="22"/>
              </w:rPr>
            </w:pPr>
            <w:r>
              <w:rPr>
                <w:rFonts w:ascii="仿宋_GB2312" w:eastAsia="仿宋_GB2312" w:hAnsi="宋体" w:cs="仿宋_GB2312" w:hint="eastAsia"/>
                <w:kern w:val="0"/>
                <w:sz w:val="22"/>
                <w:szCs w:val="22"/>
              </w:rPr>
              <w:t>其他活动</w:t>
            </w:r>
          </w:p>
        </w:tc>
        <w:tc>
          <w:tcPr>
            <w:tcW w:w="1164" w:type="dxa"/>
            <w:tcBorders>
              <w:top w:val="single" w:sz="4" w:space="0" w:color="auto"/>
              <w:left w:val="nil"/>
              <w:bottom w:val="single" w:sz="4" w:space="0" w:color="auto"/>
              <w:right w:val="single" w:sz="4" w:space="0" w:color="auto"/>
            </w:tcBorders>
            <w:vAlign w:val="center"/>
          </w:tcPr>
          <w:p w:rsidR="00480866" w:rsidRDefault="004D71AF">
            <w:pPr>
              <w:jc w:val="center"/>
              <w:rPr>
                <w:rFonts w:ascii="仿宋_GB2312" w:eastAsia="仿宋_GB2312" w:hAnsi="宋体"/>
                <w:kern w:val="0"/>
                <w:sz w:val="22"/>
              </w:rPr>
            </w:pPr>
            <w:r>
              <w:rPr>
                <w:rFonts w:ascii="仿宋_GB2312" w:eastAsia="仿宋_GB2312" w:hAnsi="宋体" w:cs="仿宋_GB2312" w:hint="eastAsia"/>
                <w:kern w:val="0"/>
                <w:sz w:val="22"/>
                <w:szCs w:val="22"/>
              </w:rPr>
              <w:t>奖惩情况</w:t>
            </w:r>
          </w:p>
        </w:tc>
      </w:tr>
      <w:tr w:rsidR="000832C8" w:rsidTr="00E666E9">
        <w:trPr>
          <w:trHeight w:val="1400"/>
        </w:trPr>
        <w:tc>
          <w:tcPr>
            <w:tcW w:w="456" w:type="dxa"/>
            <w:tcBorders>
              <w:top w:val="nil"/>
              <w:left w:val="single" w:sz="4" w:space="0" w:color="auto"/>
              <w:bottom w:val="single" w:sz="4" w:space="0" w:color="auto"/>
              <w:right w:val="single" w:sz="4" w:space="0" w:color="auto"/>
            </w:tcBorders>
            <w:vAlign w:val="center"/>
          </w:tcPr>
          <w:p w:rsidR="006C3D45" w:rsidRDefault="006C3D45">
            <w:pPr>
              <w:widowControl/>
              <w:jc w:val="center"/>
              <w:rPr>
                <w:rFonts w:ascii="仿宋_GB2312" w:eastAsia="仿宋_GB2312" w:hAnsi="宋体" w:cs="仿宋_GB2312"/>
                <w:kern w:val="0"/>
                <w:sz w:val="24"/>
                <w:szCs w:val="24"/>
              </w:rPr>
            </w:pPr>
            <w:r>
              <w:rPr>
                <w:rFonts w:ascii="仿宋_GB2312" w:eastAsia="仿宋_GB2312" w:hAnsi="宋体" w:cs="仿宋_GB2312" w:hint="eastAsia"/>
                <w:kern w:val="0"/>
                <w:sz w:val="24"/>
                <w:szCs w:val="24"/>
              </w:rPr>
              <w:t>1</w:t>
            </w:r>
          </w:p>
        </w:tc>
        <w:tc>
          <w:tcPr>
            <w:tcW w:w="1034" w:type="dxa"/>
            <w:tcBorders>
              <w:top w:val="nil"/>
              <w:left w:val="nil"/>
              <w:bottom w:val="single" w:sz="4" w:space="0" w:color="auto"/>
              <w:right w:val="single" w:sz="4" w:space="0" w:color="auto"/>
            </w:tcBorders>
            <w:vAlign w:val="center"/>
          </w:tcPr>
          <w:p w:rsidR="006C3D45" w:rsidRDefault="00967A16" w:rsidP="00697206">
            <w:pPr>
              <w:widowControl/>
              <w:jc w:val="center"/>
              <w:rPr>
                <w:rFonts w:ascii="仿宋_GB2312" w:eastAsia="仿宋_GB2312" w:hAnsi="宋体"/>
                <w:kern w:val="0"/>
                <w:sz w:val="24"/>
                <w:szCs w:val="24"/>
              </w:rPr>
            </w:pPr>
            <w:r>
              <w:rPr>
                <w:rFonts w:ascii="仿宋_GB2312" w:eastAsia="仿宋_GB2312" w:hAnsi="宋体" w:hint="eastAsia"/>
                <w:kern w:val="0"/>
                <w:sz w:val="24"/>
                <w:szCs w:val="24"/>
              </w:rPr>
              <w:t>冯绍曼</w:t>
            </w:r>
          </w:p>
        </w:tc>
        <w:tc>
          <w:tcPr>
            <w:tcW w:w="709" w:type="dxa"/>
            <w:tcBorders>
              <w:top w:val="nil"/>
              <w:left w:val="nil"/>
              <w:bottom w:val="single" w:sz="4" w:space="0" w:color="auto"/>
              <w:right w:val="single" w:sz="4" w:space="0" w:color="auto"/>
            </w:tcBorders>
            <w:vAlign w:val="center"/>
          </w:tcPr>
          <w:p w:rsidR="006C3D45" w:rsidRDefault="00967A16" w:rsidP="00697206">
            <w:pPr>
              <w:widowControl/>
              <w:jc w:val="center"/>
              <w:rPr>
                <w:rFonts w:ascii="仿宋_GB2312" w:eastAsia="仿宋_GB2312" w:hAnsi="宋体"/>
                <w:kern w:val="0"/>
                <w:sz w:val="24"/>
                <w:szCs w:val="24"/>
              </w:rPr>
            </w:pPr>
            <w:r>
              <w:rPr>
                <w:rFonts w:ascii="仿宋_GB2312" w:eastAsia="仿宋_GB2312" w:hAnsi="宋体" w:hint="eastAsia"/>
                <w:kern w:val="0"/>
                <w:sz w:val="24"/>
                <w:szCs w:val="24"/>
              </w:rPr>
              <w:t>女</w:t>
            </w:r>
          </w:p>
        </w:tc>
        <w:tc>
          <w:tcPr>
            <w:tcW w:w="850" w:type="dxa"/>
            <w:tcBorders>
              <w:top w:val="nil"/>
              <w:left w:val="nil"/>
              <w:bottom w:val="single" w:sz="4" w:space="0" w:color="auto"/>
              <w:right w:val="single" w:sz="4" w:space="0" w:color="auto"/>
            </w:tcBorders>
            <w:vAlign w:val="center"/>
          </w:tcPr>
          <w:p w:rsidR="006C3D45" w:rsidRDefault="006C3D45" w:rsidP="00967A16">
            <w:pPr>
              <w:widowControl/>
              <w:jc w:val="center"/>
              <w:rPr>
                <w:rFonts w:ascii="仿宋_GB2312" w:eastAsia="仿宋_GB2312" w:hAnsi="宋体"/>
                <w:kern w:val="0"/>
                <w:sz w:val="24"/>
                <w:szCs w:val="24"/>
              </w:rPr>
            </w:pPr>
            <w:r>
              <w:rPr>
                <w:rFonts w:ascii="仿宋_GB2312" w:eastAsia="仿宋_GB2312" w:hAnsi="宋体" w:hint="eastAsia"/>
                <w:kern w:val="0"/>
                <w:sz w:val="24"/>
                <w:szCs w:val="24"/>
              </w:rPr>
              <w:t>199</w:t>
            </w:r>
            <w:r w:rsidR="00967A16">
              <w:rPr>
                <w:rFonts w:ascii="仿宋_GB2312" w:eastAsia="仿宋_GB2312" w:hAnsi="宋体" w:hint="eastAsia"/>
                <w:kern w:val="0"/>
                <w:sz w:val="24"/>
                <w:szCs w:val="24"/>
              </w:rPr>
              <w:t>2</w:t>
            </w:r>
            <w:r>
              <w:rPr>
                <w:rFonts w:ascii="仿宋_GB2312" w:eastAsia="仿宋_GB2312" w:hAnsi="宋体" w:hint="eastAsia"/>
                <w:kern w:val="0"/>
                <w:sz w:val="24"/>
                <w:szCs w:val="24"/>
              </w:rPr>
              <w:t>年</w:t>
            </w:r>
            <w:r w:rsidR="00967A16">
              <w:rPr>
                <w:rFonts w:ascii="仿宋_GB2312" w:eastAsia="仿宋_GB2312" w:hAnsi="宋体" w:hint="eastAsia"/>
                <w:kern w:val="0"/>
                <w:sz w:val="24"/>
                <w:szCs w:val="24"/>
              </w:rPr>
              <w:t>3</w:t>
            </w:r>
            <w:r>
              <w:rPr>
                <w:rFonts w:ascii="仿宋_GB2312" w:eastAsia="仿宋_GB2312" w:hAnsi="宋体" w:hint="eastAsia"/>
                <w:kern w:val="0"/>
                <w:sz w:val="24"/>
                <w:szCs w:val="24"/>
              </w:rPr>
              <w:t>月</w:t>
            </w:r>
          </w:p>
        </w:tc>
        <w:tc>
          <w:tcPr>
            <w:tcW w:w="851" w:type="dxa"/>
            <w:tcBorders>
              <w:top w:val="nil"/>
              <w:left w:val="nil"/>
              <w:bottom w:val="single" w:sz="4" w:space="0" w:color="auto"/>
              <w:right w:val="single" w:sz="4" w:space="0" w:color="auto"/>
            </w:tcBorders>
            <w:vAlign w:val="center"/>
          </w:tcPr>
          <w:p w:rsidR="006C3D45" w:rsidRDefault="006C3D45" w:rsidP="00697206">
            <w:pPr>
              <w:widowControl/>
              <w:jc w:val="center"/>
              <w:rPr>
                <w:rFonts w:ascii="仿宋_GB2312" w:eastAsia="仿宋_GB2312" w:hAnsi="宋体"/>
                <w:kern w:val="0"/>
                <w:sz w:val="24"/>
                <w:szCs w:val="24"/>
              </w:rPr>
            </w:pPr>
            <w:r>
              <w:rPr>
                <w:rFonts w:ascii="仿宋_GB2312" w:eastAsia="仿宋_GB2312" w:hAnsi="宋体" w:hint="eastAsia"/>
                <w:kern w:val="0"/>
                <w:sz w:val="24"/>
                <w:szCs w:val="24"/>
              </w:rPr>
              <w:t>本科</w:t>
            </w:r>
          </w:p>
        </w:tc>
        <w:tc>
          <w:tcPr>
            <w:tcW w:w="975" w:type="dxa"/>
            <w:tcBorders>
              <w:top w:val="nil"/>
              <w:left w:val="nil"/>
              <w:bottom w:val="single" w:sz="4" w:space="0" w:color="auto"/>
              <w:right w:val="single" w:sz="4" w:space="0" w:color="auto"/>
            </w:tcBorders>
            <w:vAlign w:val="center"/>
          </w:tcPr>
          <w:p w:rsidR="00EA51E7" w:rsidRDefault="006C3D45" w:rsidP="00697206">
            <w:pPr>
              <w:widowControl/>
              <w:jc w:val="center"/>
              <w:rPr>
                <w:rFonts w:ascii="仿宋_GB2312" w:eastAsia="仿宋_GB2312" w:hAnsi="宋体"/>
                <w:kern w:val="0"/>
                <w:sz w:val="24"/>
                <w:szCs w:val="24"/>
              </w:rPr>
            </w:pPr>
            <w:r>
              <w:rPr>
                <w:rFonts w:ascii="仿宋_GB2312" w:eastAsia="仿宋_GB2312" w:hAnsi="宋体" w:hint="eastAsia"/>
                <w:kern w:val="0"/>
                <w:sz w:val="24"/>
                <w:szCs w:val="24"/>
              </w:rPr>
              <w:t>预备</w:t>
            </w:r>
          </w:p>
          <w:p w:rsidR="006C3D45" w:rsidRDefault="006C3D45" w:rsidP="00697206">
            <w:pPr>
              <w:widowControl/>
              <w:jc w:val="center"/>
              <w:rPr>
                <w:rFonts w:ascii="仿宋_GB2312" w:eastAsia="仿宋_GB2312" w:hAnsi="宋体"/>
                <w:kern w:val="0"/>
                <w:sz w:val="24"/>
                <w:szCs w:val="24"/>
              </w:rPr>
            </w:pPr>
            <w:r>
              <w:rPr>
                <w:rFonts w:ascii="仿宋_GB2312" w:eastAsia="仿宋_GB2312" w:hAnsi="宋体" w:hint="eastAsia"/>
                <w:kern w:val="0"/>
                <w:sz w:val="24"/>
                <w:szCs w:val="24"/>
              </w:rPr>
              <w:t>党员</w:t>
            </w:r>
          </w:p>
        </w:tc>
        <w:tc>
          <w:tcPr>
            <w:tcW w:w="1151" w:type="dxa"/>
            <w:tcBorders>
              <w:top w:val="nil"/>
              <w:left w:val="nil"/>
              <w:bottom w:val="single" w:sz="4" w:space="0" w:color="auto"/>
              <w:right w:val="single" w:sz="4" w:space="0" w:color="auto"/>
            </w:tcBorders>
            <w:vAlign w:val="center"/>
          </w:tcPr>
          <w:p w:rsidR="006C3D45" w:rsidRDefault="006C3D45" w:rsidP="00697206">
            <w:pPr>
              <w:widowControl/>
              <w:jc w:val="center"/>
              <w:rPr>
                <w:rFonts w:ascii="仿宋_GB2312" w:eastAsia="仿宋_GB2312" w:hAnsi="宋体"/>
                <w:kern w:val="0"/>
                <w:sz w:val="24"/>
                <w:szCs w:val="24"/>
              </w:rPr>
            </w:pPr>
            <w:r>
              <w:rPr>
                <w:rFonts w:ascii="仿宋_GB2312" w:eastAsia="仿宋_GB2312" w:hAnsi="宋体" w:hint="eastAsia"/>
                <w:kern w:val="0"/>
                <w:sz w:val="24"/>
                <w:szCs w:val="24"/>
              </w:rPr>
              <w:t>是</w:t>
            </w:r>
          </w:p>
        </w:tc>
        <w:tc>
          <w:tcPr>
            <w:tcW w:w="709" w:type="dxa"/>
            <w:tcBorders>
              <w:top w:val="nil"/>
              <w:left w:val="nil"/>
              <w:bottom w:val="single" w:sz="4" w:space="0" w:color="auto"/>
              <w:right w:val="single" w:sz="4" w:space="0" w:color="auto"/>
            </w:tcBorders>
            <w:vAlign w:val="center"/>
          </w:tcPr>
          <w:p w:rsidR="006C3D45" w:rsidRDefault="006C3D45" w:rsidP="00697206">
            <w:pPr>
              <w:widowControl/>
              <w:jc w:val="center"/>
              <w:rPr>
                <w:rFonts w:ascii="仿宋_GB2312" w:eastAsia="仿宋_GB2312" w:hAnsi="宋体"/>
                <w:kern w:val="0"/>
                <w:sz w:val="24"/>
                <w:szCs w:val="24"/>
              </w:rPr>
            </w:pPr>
            <w:r>
              <w:rPr>
                <w:rFonts w:ascii="仿宋_GB2312" w:eastAsia="仿宋_GB2312" w:hAnsi="宋体" w:hint="eastAsia"/>
                <w:kern w:val="0"/>
                <w:sz w:val="24"/>
                <w:szCs w:val="24"/>
              </w:rPr>
              <w:t>是</w:t>
            </w:r>
          </w:p>
        </w:tc>
        <w:tc>
          <w:tcPr>
            <w:tcW w:w="1134" w:type="dxa"/>
            <w:tcBorders>
              <w:top w:val="nil"/>
              <w:left w:val="nil"/>
              <w:bottom w:val="single" w:sz="4" w:space="0" w:color="auto"/>
              <w:right w:val="single" w:sz="4" w:space="0" w:color="auto"/>
            </w:tcBorders>
            <w:vAlign w:val="center"/>
          </w:tcPr>
          <w:p w:rsidR="006C3D45" w:rsidRDefault="006C3D45" w:rsidP="00697206">
            <w:pPr>
              <w:widowControl/>
              <w:jc w:val="center"/>
              <w:rPr>
                <w:rFonts w:ascii="仿宋_GB2312" w:eastAsia="仿宋_GB2312" w:hAnsi="宋体"/>
                <w:kern w:val="0"/>
                <w:sz w:val="24"/>
                <w:szCs w:val="24"/>
              </w:rPr>
            </w:pPr>
            <w:r>
              <w:rPr>
                <w:rFonts w:ascii="仿宋_GB2312" w:eastAsia="仿宋_GB2312" w:hAnsi="宋体" w:hint="eastAsia"/>
                <w:kern w:val="0"/>
                <w:sz w:val="24"/>
                <w:szCs w:val="24"/>
              </w:rPr>
              <w:t>无</w:t>
            </w:r>
          </w:p>
        </w:tc>
        <w:tc>
          <w:tcPr>
            <w:tcW w:w="992" w:type="dxa"/>
            <w:tcBorders>
              <w:top w:val="nil"/>
              <w:left w:val="nil"/>
              <w:bottom w:val="single" w:sz="4" w:space="0" w:color="auto"/>
              <w:right w:val="single" w:sz="4" w:space="0" w:color="auto"/>
            </w:tcBorders>
            <w:vAlign w:val="center"/>
          </w:tcPr>
          <w:p w:rsidR="006C3D45" w:rsidRDefault="006C3D45" w:rsidP="00967A16">
            <w:pPr>
              <w:widowControl/>
              <w:jc w:val="left"/>
              <w:rPr>
                <w:rFonts w:ascii="仿宋_GB2312" w:eastAsia="仿宋_GB2312" w:hAnsi="宋体"/>
                <w:kern w:val="0"/>
                <w:sz w:val="24"/>
                <w:szCs w:val="24"/>
              </w:rPr>
            </w:pPr>
            <w:r>
              <w:rPr>
                <w:rFonts w:ascii="仿宋_GB2312" w:eastAsia="仿宋_GB2312" w:hAnsi="宋体" w:hint="eastAsia"/>
                <w:kern w:val="0"/>
                <w:sz w:val="24"/>
                <w:szCs w:val="24"/>
              </w:rPr>
              <w:t>201</w:t>
            </w:r>
            <w:r w:rsidR="00E666E9">
              <w:rPr>
                <w:rFonts w:asciiTheme="minorEastAsia" w:eastAsiaTheme="minorEastAsia" w:hAnsiTheme="minorEastAsia" w:hint="eastAsia"/>
                <w:kern w:val="0"/>
                <w:sz w:val="24"/>
                <w:szCs w:val="24"/>
              </w:rPr>
              <w:t>0</w:t>
            </w:r>
            <w:r>
              <w:rPr>
                <w:rFonts w:ascii="仿宋_GB2312" w:eastAsia="仿宋_GB2312" w:hAnsi="宋体" w:hint="eastAsia"/>
                <w:kern w:val="0"/>
                <w:sz w:val="24"/>
                <w:szCs w:val="24"/>
              </w:rPr>
              <w:t>年9月</w:t>
            </w:r>
          </w:p>
        </w:tc>
        <w:tc>
          <w:tcPr>
            <w:tcW w:w="851" w:type="dxa"/>
            <w:tcBorders>
              <w:top w:val="nil"/>
              <w:left w:val="nil"/>
              <w:bottom w:val="single" w:sz="4" w:space="0" w:color="auto"/>
              <w:right w:val="single" w:sz="4" w:space="0" w:color="auto"/>
            </w:tcBorders>
            <w:vAlign w:val="center"/>
          </w:tcPr>
          <w:p w:rsidR="006C3D45" w:rsidRDefault="006C3D45" w:rsidP="00967A16">
            <w:pPr>
              <w:widowControl/>
              <w:jc w:val="left"/>
              <w:rPr>
                <w:rFonts w:ascii="仿宋_GB2312" w:eastAsia="仿宋_GB2312" w:hAnsi="宋体"/>
                <w:kern w:val="0"/>
                <w:sz w:val="24"/>
                <w:szCs w:val="24"/>
              </w:rPr>
            </w:pPr>
            <w:r>
              <w:rPr>
                <w:rFonts w:ascii="仿宋_GB2312" w:eastAsia="仿宋_GB2312" w:hAnsi="宋体" w:hint="eastAsia"/>
                <w:kern w:val="0"/>
                <w:sz w:val="24"/>
                <w:szCs w:val="24"/>
              </w:rPr>
              <w:t>201</w:t>
            </w:r>
            <w:r w:rsidR="000E3BF9">
              <w:rPr>
                <w:rFonts w:asciiTheme="minorEastAsia" w:eastAsiaTheme="minorEastAsia" w:hAnsiTheme="minorEastAsia" w:hint="eastAsia"/>
                <w:kern w:val="0"/>
                <w:sz w:val="24"/>
                <w:szCs w:val="24"/>
              </w:rPr>
              <w:t>3</w:t>
            </w:r>
            <w:r>
              <w:rPr>
                <w:rFonts w:ascii="仿宋_GB2312" w:eastAsia="仿宋_GB2312" w:hAnsi="宋体" w:hint="eastAsia"/>
                <w:kern w:val="0"/>
                <w:sz w:val="24"/>
                <w:szCs w:val="24"/>
              </w:rPr>
              <w:t>年</w:t>
            </w:r>
            <w:r w:rsidR="00967A16">
              <w:rPr>
                <w:rFonts w:ascii="仿宋_GB2312" w:eastAsia="仿宋_GB2312" w:hAnsi="宋体" w:hint="eastAsia"/>
                <w:kern w:val="0"/>
                <w:sz w:val="24"/>
                <w:szCs w:val="24"/>
              </w:rPr>
              <w:t>1</w:t>
            </w:r>
            <w:r w:rsidR="000E3BF9">
              <w:rPr>
                <w:rFonts w:asciiTheme="minorEastAsia" w:eastAsiaTheme="minorEastAsia" w:hAnsiTheme="minorEastAsia" w:hint="eastAsia"/>
                <w:kern w:val="0"/>
                <w:sz w:val="24"/>
                <w:szCs w:val="24"/>
              </w:rPr>
              <w:t>2</w:t>
            </w:r>
            <w:r>
              <w:rPr>
                <w:rFonts w:ascii="仿宋_GB2312" w:eastAsia="仿宋_GB2312" w:hAnsi="宋体" w:hint="eastAsia"/>
                <w:kern w:val="0"/>
                <w:sz w:val="24"/>
                <w:szCs w:val="24"/>
              </w:rPr>
              <w:t>月</w:t>
            </w:r>
          </w:p>
        </w:tc>
        <w:tc>
          <w:tcPr>
            <w:tcW w:w="850" w:type="dxa"/>
            <w:tcBorders>
              <w:top w:val="nil"/>
              <w:left w:val="nil"/>
              <w:bottom w:val="single" w:sz="4" w:space="0" w:color="auto"/>
              <w:right w:val="single" w:sz="4" w:space="0" w:color="auto"/>
            </w:tcBorders>
            <w:vAlign w:val="center"/>
          </w:tcPr>
          <w:p w:rsidR="006C3D45" w:rsidRDefault="006C3D45" w:rsidP="00AA6372">
            <w:pPr>
              <w:widowControl/>
              <w:jc w:val="left"/>
              <w:rPr>
                <w:rFonts w:ascii="仿宋_GB2312" w:eastAsia="仿宋_GB2312" w:hAnsi="宋体"/>
                <w:kern w:val="0"/>
                <w:sz w:val="24"/>
                <w:szCs w:val="24"/>
              </w:rPr>
            </w:pPr>
            <w:r>
              <w:rPr>
                <w:rFonts w:ascii="仿宋_GB2312" w:eastAsia="仿宋_GB2312" w:hAnsi="宋体" w:hint="eastAsia"/>
                <w:kern w:val="0"/>
                <w:sz w:val="24"/>
                <w:szCs w:val="24"/>
              </w:rPr>
              <w:t>2016年6月</w:t>
            </w:r>
          </w:p>
        </w:tc>
        <w:tc>
          <w:tcPr>
            <w:tcW w:w="709" w:type="dxa"/>
            <w:tcBorders>
              <w:top w:val="nil"/>
              <w:left w:val="nil"/>
              <w:bottom w:val="single" w:sz="4" w:space="0" w:color="auto"/>
              <w:right w:val="single" w:sz="4" w:space="0" w:color="auto"/>
            </w:tcBorders>
            <w:vAlign w:val="center"/>
          </w:tcPr>
          <w:p w:rsidR="006C3D45" w:rsidRDefault="006C3D45">
            <w:pPr>
              <w:widowControl/>
              <w:jc w:val="left"/>
              <w:rPr>
                <w:rFonts w:ascii="仿宋_GB2312" w:eastAsia="仿宋_GB2312" w:hAnsi="宋体"/>
                <w:kern w:val="0"/>
                <w:sz w:val="24"/>
                <w:szCs w:val="24"/>
              </w:rPr>
            </w:pPr>
            <w:r>
              <w:rPr>
                <w:rFonts w:ascii="仿宋_GB2312" w:eastAsia="仿宋_GB2312" w:hAnsi="宋体" w:hint="eastAsia"/>
                <w:kern w:val="0"/>
                <w:sz w:val="24"/>
                <w:szCs w:val="24"/>
              </w:rPr>
              <w:t>优秀</w:t>
            </w:r>
          </w:p>
        </w:tc>
        <w:tc>
          <w:tcPr>
            <w:tcW w:w="425" w:type="dxa"/>
            <w:tcBorders>
              <w:top w:val="nil"/>
              <w:left w:val="nil"/>
              <w:bottom w:val="single" w:sz="4" w:space="0" w:color="auto"/>
              <w:right w:val="single" w:sz="4" w:space="0" w:color="auto"/>
            </w:tcBorders>
            <w:vAlign w:val="center"/>
          </w:tcPr>
          <w:p w:rsidR="006C3D45" w:rsidRDefault="006C3D45">
            <w:pPr>
              <w:widowControl/>
              <w:jc w:val="left"/>
              <w:rPr>
                <w:rFonts w:ascii="仿宋_GB2312" w:eastAsia="仿宋_GB2312" w:hAnsi="宋体"/>
                <w:kern w:val="0"/>
                <w:sz w:val="24"/>
                <w:szCs w:val="24"/>
              </w:rPr>
            </w:pPr>
            <w:r>
              <w:rPr>
                <w:rFonts w:ascii="仿宋_GB2312" w:eastAsia="仿宋_GB2312" w:hAnsi="宋体" w:hint="eastAsia"/>
                <w:kern w:val="0"/>
                <w:sz w:val="24"/>
                <w:szCs w:val="24"/>
              </w:rPr>
              <w:t>无</w:t>
            </w:r>
          </w:p>
        </w:tc>
        <w:tc>
          <w:tcPr>
            <w:tcW w:w="567" w:type="dxa"/>
            <w:tcBorders>
              <w:top w:val="nil"/>
              <w:left w:val="nil"/>
              <w:bottom w:val="single" w:sz="4" w:space="0" w:color="auto"/>
              <w:right w:val="single" w:sz="4" w:space="0" w:color="auto"/>
            </w:tcBorders>
            <w:vAlign w:val="center"/>
          </w:tcPr>
          <w:p w:rsidR="006C3D45" w:rsidRDefault="00967A16" w:rsidP="002F10EF">
            <w:pPr>
              <w:widowControl/>
              <w:jc w:val="left"/>
              <w:rPr>
                <w:rFonts w:ascii="仿宋_GB2312" w:eastAsia="仿宋_GB2312" w:hAnsi="宋体"/>
                <w:kern w:val="0"/>
                <w:sz w:val="24"/>
                <w:szCs w:val="24"/>
              </w:rPr>
            </w:pPr>
            <w:r>
              <w:rPr>
                <w:rFonts w:ascii="仿宋_GB2312" w:eastAsia="仿宋_GB2312" w:hAnsi="宋体" w:hint="eastAsia"/>
                <w:kern w:val="0"/>
                <w:sz w:val="24"/>
                <w:szCs w:val="24"/>
              </w:rPr>
              <w:t>温江法院、锦江区政府长者通</w:t>
            </w:r>
            <w:r w:rsidR="000E3BF9">
              <w:rPr>
                <w:rFonts w:asciiTheme="minorEastAsia" w:eastAsiaTheme="minorEastAsia" w:hAnsiTheme="minorEastAsia" w:hint="eastAsia"/>
                <w:kern w:val="0"/>
                <w:sz w:val="24"/>
                <w:szCs w:val="24"/>
              </w:rPr>
              <w:t>志愿</w:t>
            </w:r>
            <w:r w:rsidR="000E3BF9">
              <w:rPr>
                <w:rFonts w:asciiTheme="minorEastAsia" w:eastAsiaTheme="minorEastAsia" w:hAnsiTheme="minorEastAsia" w:hint="eastAsia"/>
                <w:kern w:val="0"/>
                <w:sz w:val="24"/>
                <w:szCs w:val="24"/>
              </w:rPr>
              <w:lastRenderedPageBreak/>
              <w:t>者</w:t>
            </w:r>
          </w:p>
        </w:tc>
        <w:tc>
          <w:tcPr>
            <w:tcW w:w="425" w:type="dxa"/>
            <w:tcBorders>
              <w:top w:val="nil"/>
              <w:left w:val="nil"/>
              <w:bottom w:val="single" w:sz="4" w:space="0" w:color="auto"/>
              <w:right w:val="single" w:sz="4" w:space="0" w:color="auto"/>
            </w:tcBorders>
            <w:vAlign w:val="center"/>
          </w:tcPr>
          <w:p w:rsidR="006C3D45" w:rsidRDefault="006C3D45">
            <w:pPr>
              <w:widowControl/>
              <w:jc w:val="left"/>
              <w:rPr>
                <w:rFonts w:ascii="仿宋_GB2312" w:eastAsia="仿宋_GB2312" w:hAnsi="宋体"/>
                <w:kern w:val="0"/>
                <w:sz w:val="24"/>
                <w:szCs w:val="24"/>
              </w:rPr>
            </w:pPr>
            <w:r>
              <w:rPr>
                <w:rFonts w:ascii="仿宋_GB2312" w:eastAsia="仿宋_GB2312" w:hAnsi="宋体" w:hint="eastAsia"/>
                <w:kern w:val="0"/>
                <w:sz w:val="24"/>
                <w:szCs w:val="24"/>
              </w:rPr>
              <w:lastRenderedPageBreak/>
              <w:t>无</w:t>
            </w:r>
          </w:p>
        </w:tc>
        <w:tc>
          <w:tcPr>
            <w:tcW w:w="426" w:type="dxa"/>
            <w:tcBorders>
              <w:top w:val="nil"/>
              <w:left w:val="nil"/>
              <w:bottom w:val="single" w:sz="4" w:space="0" w:color="auto"/>
              <w:right w:val="single" w:sz="4" w:space="0" w:color="auto"/>
            </w:tcBorders>
            <w:vAlign w:val="center"/>
          </w:tcPr>
          <w:p w:rsidR="006C3D45" w:rsidRDefault="006C3D45">
            <w:pPr>
              <w:widowControl/>
              <w:jc w:val="left"/>
              <w:rPr>
                <w:rFonts w:ascii="仿宋_GB2312" w:eastAsia="仿宋_GB2312" w:hAnsi="宋体"/>
                <w:kern w:val="0"/>
                <w:sz w:val="24"/>
                <w:szCs w:val="24"/>
              </w:rPr>
            </w:pPr>
            <w:r>
              <w:rPr>
                <w:rFonts w:ascii="仿宋_GB2312" w:eastAsia="仿宋_GB2312" w:hAnsi="宋体" w:hint="eastAsia"/>
                <w:kern w:val="0"/>
                <w:sz w:val="24"/>
                <w:szCs w:val="24"/>
              </w:rPr>
              <w:t>无</w:t>
            </w:r>
          </w:p>
        </w:tc>
        <w:tc>
          <w:tcPr>
            <w:tcW w:w="425" w:type="dxa"/>
            <w:tcBorders>
              <w:top w:val="nil"/>
              <w:left w:val="nil"/>
              <w:bottom w:val="single" w:sz="4" w:space="0" w:color="auto"/>
              <w:right w:val="single" w:sz="4" w:space="0" w:color="auto"/>
            </w:tcBorders>
            <w:vAlign w:val="center"/>
          </w:tcPr>
          <w:p w:rsidR="006C3D45" w:rsidRDefault="006C3D45">
            <w:pPr>
              <w:widowControl/>
              <w:jc w:val="left"/>
              <w:rPr>
                <w:rFonts w:ascii="仿宋_GB2312" w:eastAsia="仿宋_GB2312" w:hAnsi="宋体"/>
                <w:kern w:val="0"/>
                <w:sz w:val="24"/>
                <w:szCs w:val="24"/>
              </w:rPr>
            </w:pPr>
            <w:r>
              <w:rPr>
                <w:rFonts w:ascii="仿宋_GB2312" w:eastAsia="仿宋_GB2312" w:hAnsi="宋体" w:hint="eastAsia"/>
                <w:kern w:val="0"/>
                <w:sz w:val="24"/>
                <w:szCs w:val="24"/>
              </w:rPr>
              <w:t>无</w:t>
            </w:r>
          </w:p>
        </w:tc>
        <w:tc>
          <w:tcPr>
            <w:tcW w:w="1164" w:type="dxa"/>
            <w:tcBorders>
              <w:top w:val="nil"/>
              <w:left w:val="nil"/>
              <w:bottom w:val="single" w:sz="4" w:space="0" w:color="auto"/>
              <w:right w:val="single" w:sz="4" w:space="0" w:color="auto"/>
            </w:tcBorders>
            <w:vAlign w:val="center"/>
          </w:tcPr>
          <w:p w:rsidR="006C3D45" w:rsidRDefault="006C3D45" w:rsidP="00E666E9">
            <w:pPr>
              <w:widowControl/>
              <w:jc w:val="left"/>
              <w:rPr>
                <w:rFonts w:ascii="仿宋_GB2312" w:eastAsia="仿宋_GB2312" w:hAnsi="宋体"/>
                <w:kern w:val="0"/>
                <w:sz w:val="24"/>
                <w:szCs w:val="24"/>
              </w:rPr>
            </w:pPr>
            <w:r>
              <w:rPr>
                <w:rFonts w:ascii="仿宋_GB2312" w:eastAsia="仿宋_GB2312" w:hAnsi="宋体" w:hint="eastAsia"/>
                <w:kern w:val="0"/>
                <w:sz w:val="24"/>
                <w:szCs w:val="24"/>
              </w:rPr>
              <w:t>2016年学业奖学金二等奖</w:t>
            </w:r>
            <w:r w:rsidR="003F3121">
              <w:rPr>
                <w:rFonts w:ascii="仿宋_GB2312" w:eastAsia="仿宋_GB2312" w:hAnsi="宋体" w:hint="eastAsia"/>
                <w:kern w:val="0"/>
                <w:sz w:val="24"/>
                <w:szCs w:val="24"/>
              </w:rPr>
              <w:t>；</w:t>
            </w:r>
            <w:r w:rsidR="00E666E9">
              <w:rPr>
                <w:rFonts w:asciiTheme="minorEastAsia" w:eastAsiaTheme="minorEastAsia" w:hAnsiTheme="minorEastAsia" w:hint="eastAsia"/>
                <w:kern w:val="0"/>
                <w:sz w:val="24"/>
                <w:szCs w:val="24"/>
              </w:rPr>
              <w:t>2016-2017</w:t>
            </w:r>
            <w:r w:rsidR="00967A16">
              <w:rPr>
                <w:rFonts w:ascii="仿宋_GB2312" w:eastAsia="仿宋_GB2312" w:hAnsi="宋体" w:hint="eastAsia"/>
                <w:kern w:val="0"/>
                <w:sz w:val="24"/>
                <w:szCs w:val="24"/>
              </w:rPr>
              <w:t>优秀</w:t>
            </w:r>
            <w:r w:rsidR="003F3121">
              <w:rPr>
                <w:rFonts w:ascii="仿宋_GB2312" w:eastAsia="仿宋_GB2312" w:hAnsi="宋体" w:hint="eastAsia"/>
                <w:kern w:val="0"/>
                <w:sz w:val="24"/>
                <w:szCs w:val="24"/>
              </w:rPr>
              <w:t>研究生</w:t>
            </w:r>
            <w:r w:rsidR="000832C8">
              <w:rPr>
                <w:rFonts w:ascii="仿宋_GB2312" w:eastAsia="仿宋_GB2312" w:hAnsi="宋体" w:hint="eastAsia"/>
                <w:kern w:val="0"/>
                <w:sz w:val="24"/>
                <w:szCs w:val="24"/>
              </w:rPr>
              <w:t>奖学金；</w:t>
            </w:r>
            <w:r w:rsidR="00967A16">
              <w:rPr>
                <w:rFonts w:ascii="仿宋_GB2312" w:eastAsia="仿宋_GB2312" w:hAnsi="宋体" w:hint="eastAsia"/>
                <w:kern w:val="0"/>
                <w:sz w:val="24"/>
                <w:szCs w:val="24"/>
              </w:rPr>
              <w:t>2017四川省环境资源法年会 二等奖</w:t>
            </w:r>
            <w:r w:rsidR="003F3121">
              <w:rPr>
                <w:rFonts w:ascii="仿宋_GB2312" w:eastAsia="仿宋_GB2312" w:hAnsi="宋体" w:hint="eastAsia"/>
                <w:kern w:val="0"/>
                <w:sz w:val="24"/>
                <w:szCs w:val="24"/>
              </w:rPr>
              <w:t>；院庆院徽设计</w:t>
            </w:r>
            <w:r w:rsidR="003F3121">
              <w:rPr>
                <w:rFonts w:ascii="仿宋_GB2312" w:eastAsia="仿宋_GB2312" w:hAnsi="宋体" w:hint="eastAsia"/>
                <w:kern w:val="0"/>
                <w:sz w:val="24"/>
                <w:szCs w:val="24"/>
              </w:rPr>
              <w:lastRenderedPageBreak/>
              <w:t>二等奖</w:t>
            </w:r>
            <w:r w:rsidR="000E3BF9">
              <w:rPr>
                <w:rFonts w:asciiTheme="minorEastAsia" w:eastAsiaTheme="minorEastAsia" w:hAnsiTheme="minorEastAsia" w:hint="eastAsia"/>
                <w:kern w:val="0"/>
                <w:sz w:val="24"/>
                <w:szCs w:val="24"/>
              </w:rPr>
              <w:t>,泰和泰二等奖学金</w:t>
            </w:r>
          </w:p>
        </w:tc>
      </w:tr>
      <w:tr w:rsidR="000E3BF9" w:rsidTr="00AC03B9">
        <w:trPr>
          <w:trHeight w:val="3391"/>
        </w:trPr>
        <w:tc>
          <w:tcPr>
            <w:tcW w:w="456" w:type="dxa"/>
            <w:tcBorders>
              <w:top w:val="nil"/>
              <w:left w:val="single" w:sz="4" w:space="0" w:color="auto"/>
              <w:bottom w:val="single" w:sz="4" w:space="0" w:color="auto"/>
              <w:right w:val="single" w:sz="4" w:space="0" w:color="auto"/>
            </w:tcBorders>
            <w:vAlign w:val="center"/>
          </w:tcPr>
          <w:p w:rsidR="000E3BF9" w:rsidRPr="000E3BF9" w:rsidRDefault="000E3BF9">
            <w:pPr>
              <w:widowControl/>
              <w:jc w:val="center"/>
              <w:rPr>
                <w:rFonts w:ascii="仿宋_GB2312" w:eastAsia="仿宋_GB2312" w:hAnsi="宋体" w:cs="仿宋_GB2312"/>
                <w:kern w:val="0"/>
                <w:sz w:val="24"/>
                <w:szCs w:val="24"/>
              </w:rPr>
            </w:pPr>
            <w:r>
              <w:rPr>
                <w:rFonts w:asciiTheme="minorEastAsia" w:eastAsiaTheme="minorEastAsia" w:hAnsiTheme="minorEastAsia" w:cs="仿宋_GB2312" w:hint="eastAsia"/>
                <w:kern w:val="0"/>
                <w:sz w:val="24"/>
                <w:szCs w:val="24"/>
              </w:rPr>
              <w:lastRenderedPageBreak/>
              <w:t>2</w:t>
            </w:r>
          </w:p>
        </w:tc>
        <w:tc>
          <w:tcPr>
            <w:tcW w:w="1034" w:type="dxa"/>
            <w:tcBorders>
              <w:top w:val="nil"/>
              <w:left w:val="nil"/>
              <w:bottom w:val="single" w:sz="4" w:space="0" w:color="auto"/>
              <w:right w:val="single" w:sz="4" w:space="0" w:color="auto"/>
            </w:tcBorders>
            <w:vAlign w:val="center"/>
          </w:tcPr>
          <w:p w:rsidR="000E3BF9" w:rsidRDefault="000E3BF9" w:rsidP="000E3BF9">
            <w:pPr>
              <w:widowControl/>
              <w:jc w:val="center"/>
              <w:rPr>
                <w:rFonts w:ascii="仿宋_GB2312" w:eastAsia="仿宋_GB2312" w:hAnsi="宋体"/>
                <w:kern w:val="0"/>
                <w:sz w:val="24"/>
                <w:szCs w:val="24"/>
              </w:rPr>
            </w:pPr>
            <w:r w:rsidRPr="000E3BF9">
              <w:rPr>
                <w:rFonts w:ascii="仿宋_GB2312" w:eastAsia="仿宋_GB2312" w:hAnsi="宋体" w:hint="eastAsia"/>
                <w:kern w:val="0"/>
                <w:sz w:val="24"/>
                <w:szCs w:val="24"/>
              </w:rPr>
              <w:t>刘芳/ / / /无/ /</w:t>
            </w:r>
            <w:r>
              <w:rPr>
                <w:rFonts w:ascii="仿宋_GB2312" w:eastAsia="仿宋_GB2312" w:hAnsi="宋体"/>
                <w:kern w:val="0"/>
                <w:sz w:val="24"/>
                <w:szCs w:val="24"/>
              </w:rPr>
              <w:t xml:space="preserve"> </w:t>
            </w:r>
          </w:p>
        </w:tc>
        <w:tc>
          <w:tcPr>
            <w:tcW w:w="709" w:type="dxa"/>
            <w:tcBorders>
              <w:top w:val="nil"/>
              <w:left w:val="nil"/>
              <w:bottom w:val="single" w:sz="4" w:space="0" w:color="auto"/>
              <w:right w:val="single" w:sz="4" w:space="0" w:color="auto"/>
            </w:tcBorders>
            <w:vAlign w:val="center"/>
          </w:tcPr>
          <w:p w:rsidR="000E3BF9" w:rsidRPr="000E3BF9" w:rsidRDefault="000E3BF9" w:rsidP="00697206">
            <w:pPr>
              <w:widowControl/>
              <w:jc w:val="center"/>
              <w:rPr>
                <w:rFonts w:ascii="仿宋_GB2312" w:eastAsia="仿宋_GB2312" w:hAnsi="宋体"/>
                <w:kern w:val="0"/>
                <w:sz w:val="24"/>
                <w:szCs w:val="24"/>
              </w:rPr>
            </w:pPr>
            <w:r w:rsidRPr="000E3BF9">
              <w:rPr>
                <w:rFonts w:ascii="仿宋_GB2312" w:eastAsia="仿宋_GB2312" w:hAnsi="宋体" w:hint="eastAsia"/>
                <w:kern w:val="0"/>
                <w:sz w:val="24"/>
                <w:szCs w:val="24"/>
              </w:rPr>
              <w:t>女</w:t>
            </w:r>
          </w:p>
        </w:tc>
        <w:tc>
          <w:tcPr>
            <w:tcW w:w="850" w:type="dxa"/>
            <w:tcBorders>
              <w:top w:val="nil"/>
              <w:left w:val="nil"/>
              <w:bottom w:val="single" w:sz="4" w:space="0" w:color="auto"/>
              <w:right w:val="single" w:sz="4" w:space="0" w:color="auto"/>
            </w:tcBorders>
            <w:vAlign w:val="center"/>
          </w:tcPr>
          <w:p w:rsidR="000E3BF9" w:rsidRDefault="000E3BF9" w:rsidP="00697206">
            <w:pPr>
              <w:widowControl/>
              <w:jc w:val="center"/>
              <w:rPr>
                <w:rFonts w:ascii="仿宋_GB2312" w:eastAsia="仿宋_GB2312" w:hAnsi="宋体"/>
                <w:kern w:val="0"/>
                <w:sz w:val="24"/>
                <w:szCs w:val="24"/>
              </w:rPr>
            </w:pPr>
            <w:r w:rsidRPr="000E3BF9">
              <w:rPr>
                <w:rFonts w:ascii="仿宋_GB2312" w:eastAsia="仿宋_GB2312" w:hAnsi="宋体" w:hint="eastAsia"/>
                <w:kern w:val="0"/>
                <w:sz w:val="24"/>
                <w:szCs w:val="24"/>
              </w:rPr>
              <w:t>1991年2月</w:t>
            </w:r>
          </w:p>
        </w:tc>
        <w:tc>
          <w:tcPr>
            <w:tcW w:w="851" w:type="dxa"/>
            <w:tcBorders>
              <w:top w:val="nil"/>
              <w:left w:val="nil"/>
              <w:bottom w:val="single" w:sz="4" w:space="0" w:color="auto"/>
              <w:right w:val="single" w:sz="4" w:space="0" w:color="auto"/>
            </w:tcBorders>
            <w:vAlign w:val="center"/>
          </w:tcPr>
          <w:p w:rsidR="000E3BF9" w:rsidRDefault="00E666E9" w:rsidP="00697206">
            <w:pPr>
              <w:widowControl/>
              <w:jc w:val="center"/>
              <w:rPr>
                <w:rFonts w:ascii="仿宋_GB2312" w:eastAsia="仿宋_GB2312" w:hAnsi="宋体"/>
                <w:kern w:val="0"/>
                <w:sz w:val="24"/>
                <w:szCs w:val="24"/>
              </w:rPr>
            </w:pPr>
            <w:r>
              <w:rPr>
                <w:rFonts w:asciiTheme="minorEastAsia" w:eastAsiaTheme="minorEastAsia" w:hAnsiTheme="minorEastAsia" w:hint="eastAsia"/>
                <w:kern w:val="0"/>
                <w:sz w:val="24"/>
                <w:szCs w:val="24"/>
              </w:rPr>
              <w:t>本科</w:t>
            </w:r>
          </w:p>
        </w:tc>
        <w:tc>
          <w:tcPr>
            <w:tcW w:w="975" w:type="dxa"/>
            <w:tcBorders>
              <w:top w:val="nil"/>
              <w:left w:val="nil"/>
              <w:bottom w:val="single" w:sz="4" w:space="0" w:color="auto"/>
              <w:right w:val="single" w:sz="4" w:space="0" w:color="auto"/>
            </w:tcBorders>
            <w:vAlign w:val="center"/>
          </w:tcPr>
          <w:p w:rsidR="00E666E9" w:rsidRDefault="000E3BF9" w:rsidP="00697206">
            <w:pPr>
              <w:widowControl/>
              <w:jc w:val="center"/>
              <w:rPr>
                <w:rFonts w:ascii="仿宋_GB2312" w:eastAsiaTheme="minorEastAsia" w:hAnsi="宋体" w:hint="eastAsia"/>
                <w:kern w:val="0"/>
                <w:sz w:val="24"/>
                <w:szCs w:val="24"/>
              </w:rPr>
            </w:pPr>
            <w:r w:rsidRPr="000E3BF9">
              <w:rPr>
                <w:rFonts w:ascii="仿宋_GB2312" w:eastAsia="仿宋_GB2312" w:hAnsi="宋体" w:hint="eastAsia"/>
                <w:kern w:val="0"/>
                <w:sz w:val="24"/>
                <w:szCs w:val="24"/>
              </w:rPr>
              <w:t>预备</w:t>
            </w:r>
          </w:p>
          <w:p w:rsidR="000E3BF9" w:rsidRDefault="000E3BF9" w:rsidP="00697206">
            <w:pPr>
              <w:widowControl/>
              <w:jc w:val="center"/>
              <w:rPr>
                <w:rFonts w:ascii="仿宋_GB2312" w:eastAsia="仿宋_GB2312" w:hAnsi="宋体"/>
                <w:kern w:val="0"/>
                <w:sz w:val="24"/>
                <w:szCs w:val="24"/>
              </w:rPr>
            </w:pPr>
            <w:r w:rsidRPr="000E3BF9">
              <w:rPr>
                <w:rFonts w:ascii="仿宋_GB2312" w:eastAsia="仿宋_GB2312" w:hAnsi="宋体" w:hint="eastAsia"/>
                <w:kern w:val="0"/>
                <w:sz w:val="24"/>
                <w:szCs w:val="24"/>
              </w:rPr>
              <w:t>党员</w:t>
            </w:r>
          </w:p>
        </w:tc>
        <w:tc>
          <w:tcPr>
            <w:tcW w:w="1151" w:type="dxa"/>
            <w:tcBorders>
              <w:top w:val="nil"/>
              <w:left w:val="nil"/>
              <w:bottom w:val="single" w:sz="4" w:space="0" w:color="auto"/>
              <w:right w:val="single" w:sz="4" w:space="0" w:color="auto"/>
            </w:tcBorders>
            <w:vAlign w:val="center"/>
          </w:tcPr>
          <w:p w:rsidR="000E3BF9" w:rsidRDefault="000E3BF9" w:rsidP="00697206">
            <w:pPr>
              <w:widowControl/>
              <w:jc w:val="center"/>
              <w:rPr>
                <w:rFonts w:ascii="仿宋_GB2312" w:eastAsia="仿宋_GB2312" w:hAnsi="宋体"/>
                <w:kern w:val="0"/>
                <w:sz w:val="24"/>
                <w:szCs w:val="24"/>
              </w:rPr>
            </w:pPr>
            <w:r w:rsidRPr="000E3BF9">
              <w:rPr>
                <w:rFonts w:ascii="仿宋_GB2312" w:eastAsia="仿宋_GB2312" w:hAnsi="宋体" w:hint="eastAsia"/>
                <w:kern w:val="0"/>
                <w:sz w:val="24"/>
                <w:szCs w:val="24"/>
              </w:rPr>
              <w:t>是</w:t>
            </w:r>
          </w:p>
        </w:tc>
        <w:tc>
          <w:tcPr>
            <w:tcW w:w="709" w:type="dxa"/>
            <w:tcBorders>
              <w:top w:val="nil"/>
              <w:left w:val="nil"/>
              <w:bottom w:val="single" w:sz="4" w:space="0" w:color="auto"/>
              <w:right w:val="single" w:sz="4" w:space="0" w:color="auto"/>
            </w:tcBorders>
            <w:vAlign w:val="center"/>
          </w:tcPr>
          <w:p w:rsidR="000E3BF9" w:rsidRDefault="000E3BF9" w:rsidP="00697206">
            <w:pPr>
              <w:widowControl/>
              <w:jc w:val="center"/>
              <w:rPr>
                <w:rFonts w:ascii="仿宋_GB2312" w:eastAsia="仿宋_GB2312" w:hAnsi="宋体"/>
                <w:kern w:val="0"/>
                <w:sz w:val="24"/>
                <w:szCs w:val="24"/>
              </w:rPr>
            </w:pPr>
            <w:r w:rsidRPr="000E3BF9">
              <w:rPr>
                <w:rFonts w:ascii="仿宋_GB2312" w:eastAsia="仿宋_GB2312" w:hAnsi="宋体" w:hint="eastAsia"/>
                <w:kern w:val="0"/>
                <w:sz w:val="24"/>
                <w:szCs w:val="24"/>
              </w:rPr>
              <w:t>是</w:t>
            </w:r>
          </w:p>
        </w:tc>
        <w:tc>
          <w:tcPr>
            <w:tcW w:w="1134" w:type="dxa"/>
            <w:tcBorders>
              <w:top w:val="nil"/>
              <w:left w:val="nil"/>
              <w:bottom w:val="single" w:sz="4" w:space="0" w:color="auto"/>
              <w:right w:val="single" w:sz="4" w:space="0" w:color="auto"/>
            </w:tcBorders>
            <w:vAlign w:val="center"/>
          </w:tcPr>
          <w:p w:rsidR="000E3BF9" w:rsidRDefault="000E3BF9" w:rsidP="00697206">
            <w:pPr>
              <w:widowControl/>
              <w:jc w:val="center"/>
              <w:rPr>
                <w:rFonts w:ascii="仿宋_GB2312" w:eastAsia="仿宋_GB2312" w:hAnsi="宋体"/>
                <w:kern w:val="0"/>
                <w:sz w:val="24"/>
                <w:szCs w:val="24"/>
              </w:rPr>
            </w:pPr>
            <w:r>
              <w:rPr>
                <w:rFonts w:asciiTheme="minorEastAsia" w:eastAsiaTheme="minorEastAsia" w:hAnsiTheme="minorEastAsia" w:hint="eastAsia"/>
                <w:kern w:val="0"/>
                <w:sz w:val="24"/>
                <w:szCs w:val="24"/>
              </w:rPr>
              <w:t>无</w:t>
            </w:r>
          </w:p>
        </w:tc>
        <w:tc>
          <w:tcPr>
            <w:tcW w:w="992" w:type="dxa"/>
            <w:tcBorders>
              <w:top w:val="nil"/>
              <w:left w:val="nil"/>
              <w:bottom w:val="single" w:sz="4" w:space="0" w:color="auto"/>
              <w:right w:val="single" w:sz="4" w:space="0" w:color="auto"/>
            </w:tcBorders>
            <w:vAlign w:val="center"/>
          </w:tcPr>
          <w:p w:rsidR="000E3BF9" w:rsidRDefault="000E3BF9" w:rsidP="00AA6372">
            <w:pPr>
              <w:widowControl/>
              <w:jc w:val="left"/>
              <w:rPr>
                <w:rFonts w:ascii="仿宋_GB2312" w:eastAsia="仿宋_GB2312" w:hAnsi="宋体"/>
                <w:kern w:val="0"/>
                <w:sz w:val="24"/>
                <w:szCs w:val="24"/>
              </w:rPr>
            </w:pPr>
            <w:r w:rsidRPr="000E3BF9">
              <w:rPr>
                <w:rFonts w:ascii="仿宋_GB2312" w:eastAsia="仿宋_GB2312" w:hAnsi="宋体" w:hint="eastAsia"/>
                <w:kern w:val="0"/>
                <w:sz w:val="24"/>
                <w:szCs w:val="24"/>
              </w:rPr>
              <w:t>2011年9月</w:t>
            </w:r>
          </w:p>
        </w:tc>
        <w:tc>
          <w:tcPr>
            <w:tcW w:w="851" w:type="dxa"/>
            <w:tcBorders>
              <w:top w:val="nil"/>
              <w:left w:val="nil"/>
              <w:bottom w:val="single" w:sz="4" w:space="0" w:color="auto"/>
              <w:right w:val="single" w:sz="4" w:space="0" w:color="auto"/>
            </w:tcBorders>
            <w:vAlign w:val="center"/>
          </w:tcPr>
          <w:p w:rsidR="000E3BF9" w:rsidRDefault="000E3BF9" w:rsidP="00AA6372">
            <w:pPr>
              <w:widowControl/>
              <w:jc w:val="left"/>
              <w:rPr>
                <w:rFonts w:ascii="仿宋_GB2312" w:eastAsia="仿宋_GB2312" w:hAnsi="宋体"/>
                <w:kern w:val="0"/>
                <w:sz w:val="24"/>
                <w:szCs w:val="24"/>
              </w:rPr>
            </w:pPr>
            <w:r w:rsidRPr="000E3BF9">
              <w:rPr>
                <w:rFonts w:ascii="仿宋_GB2312" w:eastAsia="仿宋_GB2312" w:hAnsi="宋体" w:hint="eastAsia"/>
                <w:kern w:val="0"/>
                <w:sz w:val="24"/>
                <w:szCs w:val="24"/>
              </w:rPr>
              <w:t>2012年12月</w:t>
            </w:r>
          </w:p>
        </w:tc>
        <w:tc>
          <w:tcPr>
            <w:tcW w:w="850" w:type="dxa"/>
            <w:tcBorders>
              <w:top w:val="nil"/>
              <w:left w:val="nil"/>
              <w:bottom w:val="single" w:sz="4" w:space="0" w:color="auto"/>
              <w:right w:val="single" w:sz="4" w:space="0" w:color="auto"/>
            </w:tcBorders>
            <w:vAlign w:val="center"/>
          </w:tcPr>
          <w:p w:rsidR="000E3BF9" w:rsidRDefault="000E3BF9" w:rsidP="00AA6372">
            <w:pPr>
              <w:widowControl/>
              <w:jc w:val="left"/>
              <w:rPr>
                <w:rFonts w:ascii="仿宋_GB2312" w:eastAsia="仿宋_GB2312" w:hAnsi="宋体"/>
                <w:kern w:val="0"/>
                <w:sz w:val="24"/>
                <w:szCs w:val="24"/>
              </w:rPr>
            </w:pPr>
            <w:r>
              <w:rPr>
                <w:rFonts w:asciiTheme="minorEastAsia" w:eastAsiaTheme="minorEastAsia" w:hAnsiTheme="minorEastAsia" w:hint="eastAsia"/>
                <w:kern w:val="0"/>
                <w:sz w:val="24"/>
                <w:szCs w:val="24"/>
              </w:rPr>
              <w:t>2016年6月</w:t>
            </w:r>
          </w:p>
        </w:tc>
        <w:tc>
          <w:tcPr>
            <w:tcW w:w="709" w:type="dxa"/>
            <w:tcBorders>
              <w:top w:val="nil"/>
              <w:left w:val="nil"/>
              <w:bottom w:val="single" w:sz="4" w:space="0" w:color="auto"/>
              <w:right w:val="single" w:sz="4" w:space="0" w:color="auto"/>
            </w:tcBorders>
            <w:vAlign w:val="center"/>
          </w:tcPr>
          <w:p w:rsidR="000E3BF9" w:rsidRDefault="000E3BF9" w:rsidP="00967A16">
            <w:pPr>
              <w:widowControl/>
              <w:jc w:val="left"/>
              <w:rPr>
                <w:rFonts w:ascii="仿宋_GB2312" w:eastAsia="仿宋_GB2312" w:hAnsi="宋体"/>
                <w:kern w:val="0"/>
                <w:sz w:val="24"/>
                <w:szCs w:val="24"/>
              </w:rPr>
            </w:pPr>
            <w:r w:rsidRPr="000E3BF9">
              <w:rPr>
                <w:rFonts w:ascii="仿宋_GB2312" w:eastAsia="仿宋_GB2312" w:hAnsi="宋体" w:hint="eastAsia"/>
                <w:kern w:val="0"/>
                <w:sz w:val="24"/>
                <w:szCs w:val="24"/>
              </w:rPr>
              <w:t>优秀</w:t>
            </w:r>
          </w:p>
        </w:tc>
        <w:tc>
          <w:tcPr>
            <w:tcW w:w="425" w:type="dxa"/>
            <w:tcBorders>
              <w:top w:val="nil"/>
              <w:left w:val="nil"/>
              <w:bottom w:val="single" w:sz="4" w:space="0" w:color="auto"/>
              <w:right w:val="single" w:sz="4" w:space="0" w:color="auto"/>
            </w:tcBorders>
            <w:vAlign w:val="center"/>
          </w:tcPr>
          <w:p w:rsidR="000E3BF9" w:rsidRDefault="000E3BF9">
            <w:pPr>
              <w:widowControl/>
              <w:jc w:val="left"/>
              <w:rPr>
                <w:rFonts w:ascii="仿宋_GB2312" w:eastAsia="仿宋_GB2312" w:hAnsi="宋体"/>
                <w:kern w:val="0"/>
                <w:sz w:val="24"/>
                <w:szCs w:val="24"/>
              </w:rPr>
            </w:pPr>
            <w:r w:rsidRPr="000E3BF9">
              <w:rPr>
                <w:rFonts w:ascii="仿宋_GB2312" w:eastAsia="仿宋_GB2312" w:hAnsi="宋体" w:hint="eastAsia"/>
                <w:kern w:val="0"/>
                <w:sz w:val="24"/>
                <w:szCs w:val="24"/>
              </w:rPr>
              <w:t>营山县人民法院实习</w:t>
            </w:r>
          </w:p>
        </w:tc>
        <w:tc>
          <w:tcPr>
            <w:tcW w:w="567" w:type="dxa"/>
            <w:tcBorders>
              <w:top w:val="nil"/>
              <w:left w:val="nil"/>
              <w:bottom w:val="single" w:sz="4" w:space="0" w:color="auto"/>
              <w:right w:val="single" w:sz="4" w:space="0" w:color="auto"/>
            </w:tcBorders>
            <w:vAlign w:val="center"/>
          </w:tcPr>
          <w:p w:rsidR="000E3BF9" w:rsidRDefault="000E3BF9" w:rsidP="002F10EF">
            <w:pPr>
              <w:widowControl/>
              <w:jc w:val="left"/>
              <w:rPr>
                <w:rFonts w:ascii="仿宋_GB2312" w:eastAsia="仿宋_GB2312" w:hAnsi="宋体"/>
                <w:kern w:val="0"/>
                <w:sz w:val="24"/>
                <w:szCs w:val="24"/>
              </w:rPr>
            </w:pPr>
            <w:r w:rsidRPr="000E3BF9">
              <w:rPr>
                <w:rFonts w:ascii="仿宋_GB2312" w:eastAsia="仿宋_GB2312" w:hAnsi="宋体" w:hint="eastAsia"/>
                <w:kern w:val="0"/>
                <w:sz w:val="24"/>
                <w:szCs w:val="24"/>
              </w:rPr>
              <w:t>温江法院志愿者，锦江区长者通法律援助志愿者</w:t>
            </w:r>
          </w:p>
        </w:tc>
        <w:tc>
          <w:tcPr>
            <w:tcW w:w="425" w:type="dxa"/>
            <w:tcBorders>
              <w:top w:val="nil"/>
              <w:left w:val="nil"/>
              <w:bottom w:val="single" w:sz="4" w:space="0" w:color="auto"/>
              <w:right w:val="single" w:sz="4" w:space="0" w:color="auto"/>
            </w:tcBorders>
            <w:vAlign w:val="center"/>
          </w:tcPr>
          <w:p w:rsidR="000E3BF9" w:rsidRDefault="000E3BF9">
            <w:pPr>
              <w:widowControl/>
              <w:jc w:val="left"/>
              <w:rPr>
                <w:rFonts w:ascii="仿宋_GB2312" w:eastAsia="仿宋_GB2312" w:hAnsi="宋体"/>
                <w:kern w:val="0"/>
                <w:sz w:val="24"/>
                <w:szCs w:val="24"/>
              </w:rPr>
            </w:pPr>
            <w:r>
              <w:rPr>
                <w:rFonts w:asciiTheme="minorEastAsia" w:eastAsiaTheme="minorEastAsia" w:hAnsiTheme="minorEastAsia" w:hint="eastAsia"/>
                <w:kern w:val="0"/>
                <w:sz w:val="24"/>
                <w:szCs w:val="24"/>
              </w:rPr>
              <w:t>无</w:t>
            </w:r>
          </w:p>
        </w:tc>
        <w:tc>
          <w:tcPr>
            <w:tcW w:w="426" w:type="dxa"/>
            <w:tcBorders>
              <w:top w:val="nil"/>
              <w:left w:val="nil"/>
              <w:bottom w:val="single" w:sz="4" w:space="0" w:color="auto"/>
              <w:right w:val="single" w:sz="4" w:space="0" w:color="auto"/>
            </w:tcBorders>
            <w:vAlign w:val="center"/>
          </w:tcPr>
          <w:p w:rsidR="000E3BF9" w:rsidRDefault="000E3BF9" w:rsidP="00E75671">
            <w:pPr>
              <w:widowControl/>
              <w:jc w:val="left"/>
              <w:rPr>
                <w:rFonts w:ascii="仿宋_GB2312" w:eastAsia="仿宋_GB2312" w:hAnsi="宋体"/>
                <w:kern w:val="0"/>
                <w:sz w:val="24"/>
                <w:szCs w:val="24"/>
              </w:rPr>
            </w:pPr>
            <w:r w:rsidRPr="000E3BF9">
              <w:rPr>
                <w:rFonts w:ascii="仿宋_GB2312" w:eastAsia="仿宋_GB2312" w:hAnsi="宋体" w:hint="eastAsia"/>
                <w:kern w:val="0"/>
                <w:sz w:val="24"/>
                <w:szCs w:val="24"/>
              </w:rPr>
              <w:t>《实际出资人股东资格研究》于《中国经济数据库》，第一作者</w:t>
            </w:r>
          </w:p>
        </w:tc>
        <w:tc>
          <w:tcPr>
            <w:tcW w:w="425" w:type="dxa"/>
            <w:tcBorders>
              <w:top w:val="nil"/>
              <w:left w:val="nil"/>
              <w:bottom w:val="single" w:sz="4" w:space="0" w:color="auto"/>
              <w:right w:val="single" w:sz="4" w:space="0" w:color="auto"/>
            </w:tcBorders>
            <w:vAlign w:val="center"/>
          </w:tcPr>
          <w:p w:rsidR="000E3BF9" w:rsidRDefault="000E3BF9">
            <w:pPr>
              <w:widowControl/>
              <w:jc w:val="left"/>
              <w:rPr>
                <w:rFonts w:ascii="仿宋_GB2312" w:eastAsia="仿宋_GB2312" w:hAnsi="宋体"/>
                <w:kern w:val="0"/>
                <w:sz w:val="24"/>
                <w:szCs w:val="24"/>
              </w:rPr>
            </w:pPr>
          </w:p>
        </w:tc>
        <w:tc>
          <w:tcPr>
            <w:tcW w:w="1164" w:type="dxa"/>
            <w:tcBorders>
              <w:top w:val="nil"/>
              <w:left w:val="nil"/>
              <w:bottom w:val="single" w:sz="4" w:space="0" w:color="auto"/>
              <w:right w:val="single" w:sz="4" w:space="0" w:color="auto"/>
            </w:tcBorders>
            <w:vAlign w:val="center"/>
          </w:tcPr>
          <w:p w:rsidR="000E3BF9" w:rsidRDefault="000E3BF9" w:rsidP="00D86B27">
            <w:pPr>
              <w:widowControl/>
              <w:jc w:val="left"/>
              <w:rPr>
                <w:rFonts w:ascii="仿宋_GB2312" w:eastAsia="仿宋_GB2312" w:hAnsi="宋体"/>
                <w:kern w:val="0"/>
                <w:sz w:val="24"/>
                <w:szCs w:val="24"/>
              </w:rPr>
            </w:pPr>
            <w:r w:rsidRPr="000E3BF9">
              <w:rPr>
                <w:rFonts w:ascii="仿宋_GB2312" w:eastAsia="仿宋_GB2312" w:hAnsi="宋体" w:hint="eastAsia"/>
                <w:kern w:val="0"/>
                <w:sz w:val="24"/>
                <w:szCs w:val="24"/>
              </w:rPr>
              <w:t>2015_2016学年乙等学业奖学金，2016_2017学年乙等学业奖学金/2017.03泰和泰奖学金</w:t>
            </w:r>
          </w:p>
        </w:tc>
      </w:tr>
    </w:tbl>
    <w:p w:rsidR="00C85669" w:rsidRPr="00A968F8" w:rsidRDefault="00C85669" w:rsidP="00C85669">
      <w:pPr>
        <w:jc w:val="left"/>
        <w:rPr>
          <w:rFonts w:ascii="仿宋_GB2312" w:eastAsia="仿宋_GB2312"/>
          <w:sz w:val="24"/>
          <w:szCs w:val="24"/>
        </w:rPr>
      </w:pPr>
      <w:r w:rsidRPr="00A968F8">
        <w:rPr>
          <w:rFonts w:ascii="仿宋_GB2312" w:eastAsia="仿宋_GB2312" w:cs="仿宋_GB2312" w:hint="eastAsia"/>
          <w:sz w:val="24"/>
          <w:szCs w:val="24"/>
        </w:rPr>
        <w:t>联系电话：</w:t>
      </w:r>
      <w:r>
        <w:rPr>
          <w:rFonts w:ascii="仿宋_GB2312" w:eastAsia="仿宋_GB2312" w:cs="仿宋_GB2312"/>
          <w:sz w:val="24"/>
          <w:szCs w:val="24"/>
        </w:rPr>
        <w:t xml:space="preserve">87092467       </w:t>
      </w:r>
      <w:r>
        <w:rPr>
          <w:rFonts w:ascii="仿宋_GB2312" w:eastAsia="仿宋_GB2312" w:cs="仿宋_GB2312" w:hint="eastAsia"/>
          <w:sz w:val="24"/>
          <w:szCs w:val="24"/>
        </w:rPr>
        <w:t xml:space="preserve">                  法学院分党委研究生201</w:t>
      </w:r>
      <w:r w:rsidR="000E3BF9">
        <w:rPr>
          <w:rFonts w:asciiTheme="minorEastAsia" w:eastAsiaTheme="minorEastAsia" w:hAnsiTheme="minorEastAsia" w:cs="仿宋_GB2312" w:hint="eastAsia"/>
          <w:sz w:val="24"/>
          <w:szCs w:val="24"/>
        </w:rPr>
        <w:t>5</w:t>
      </w:r>
      <w:r>
        <w:rPr>
          <w:rFonts w:ascii="仿宋_GB2312" w:eastAsia="仿宋_GB2312" w:cs="仿宋_GB2312" w:hint="eastAsia"/>
          <w:sz w:val="24"/>
          <w:szCs w:val="24"/>
        </w:rPr>
        <w:t>级第</w:t>
      </w:r>
      <w:r w:rsidR="000E3BF9">
        <w:rPr>
          <w:rFonts w:asciiTheme="minorEastAsia" w:eastAsiaTheme="minorEastAsia" w:hAnsiTheme="minorEastAsia" w:cs="仿宋_GB2312" w:hint="eastAsia"/>
          <w:sz w:val="24"/>
          <w:szCs w:val="24"/>
        </w:rPr>
        <w:t>4</w:t>
      </w:r>
      <w:r>
        <w:rPr>
          <w:rFonts w:ascii="仿宋_GB2312" w:eastAsia="仿宋_GB2312" w:cs="仿宋_GB2312" w:hint="eastAsia"/>
          <w:sz w:val="24"/>
          <w:szCs w:val="24"/>
        </w:rPr>
        <w:t>党支部</w:t>
      </w:r>
    </w:p>
    <w:p w:rsidR="00480866" w:rsidRPr="006C3D45" w:rsidRDefault="00AA6372">
      <w:pPr>
        <w:rPr>
          <w:rFonts w:ascii="仿宋_GB2312" w:eastAsia="仿宋_GB2312" w:cs="仿宋_GB2312"/>
          <w:sz w:val="24"/>
          <w:szCs w:val="24"/>
        </w:rPr>
      </w:pPr>
      <w:r>
        <w:rPr>
          <w:rFonts w:ascii="仿宋_GB2312" w:eastAsia="仿宋_GB2312" w:cs="仿宋_GB2312" w:hint="eastAsia"/>
          <w:sz w:val="24"/>
          <w:szCs w:val="24"/>
        </w:rPr>
        <w:t xml:space="preserve">                          2017</w:t>
      </w:r>
      <w:r w:rsidR="00C85669" w:rsidRPr="00A968F8">
        <w:rPr>
          <w:rFonts w:ascii="仿宋_GB2312" w:eastAsia="仿宋_GB2312" w:cs="仿宋_GB2312" w:hint="eastAsia"/>
          <w:sz w:val="24"/>
          <w:szCs w:val="24"/>
        </w:rPr>
        <w:t>年</w:t>
      </w:r>
      <w:r>
        <w:rPr>
          <w:rFonts w:ascii="仿宋_GB2312" w:eastAsia="仿宋_GB2312" w:cs="仿宋_GB2312" w:hint="eastAsia"/>
          <w:sz w:val="24"/>
          <w:szCs w:val="24"/>
        </w:rPr>
        <w:t>5</w:t>
      </w:r>
      <w:r w:rsidR="00C85669" w:rsidRPr="00A968F8">
        <w:rPr>
          <w:rFonts w:ascii="仿宋_GB2312" w:eastAsia="仿宋_GB2312" w:cs="仿宋_GB2312" w:hint="eastAsia"/>
          <w:sz w:val="24"/>
          <w:szCs w:val="24"/>
        </w:rPr>
        <w:t>月</w:t>
      </w:r>
      <w:r>
        <w:rPr>
          <w:rFonts w:ascii="仿宋_GB2312" w:eastAsia="仿宋_GB2312" w:cs="仿宋_GB2312" w:hint="eastAsia"/>
          <w:sz w:val="24"/>
          <w:szCs w:val="24"/>
        </w:rPr>
        <w:t>1</w:t>
      </w:r>
      <w:r w:rsidR="000E3BF9">
        <w:rPr>
          <w:rFonts w:asciiTheme="minorEastAsia" w:eastAsiaTheme="minorEastAsia" w:hAnsiTheme="minorEastAsia" w:cs="仿宋_GB2312" w:hint="eastAsia"/>
          <w:sz w:val="24"/>
          <w:szCs w:val="24"/>
        </w:rPr>
        <w:t>2</w:t>
      </w:r>
      <w:r w:rsidR="00C85669" w:rsidRPr="00A968F8">
        <w:rPr>
          <w:rFonts w:ascii="仿宋_GB2312" w:eastAsia="仿宋_GB2312" w:cs="仿宋_GB2312" w:hint="eastAsia"/>
          <w:sz w:val="24"/>
          <w:szCs w:val="24"/>
        </w:rPr>
        <w:t>日</w:t>
      </w:r>
    </w:p>
    <w:sectPr w:rsidR="00480866" w:rsidRPr="006C3D45" w:rsidSect="00C85669">
      <w:pgSz w:w="16838" w:h="11906" w:orient="landscape"/>
      <w:pgMar w:top="1644" w:right="1440" w:bottom="1797"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7154" w:rsidRDefault="00067154" w:rsidP="00C85669">
      <w:r>
        <w:separator/>
      </w:r>
    </w:p>
  </w:endnote>
  <w:endnote w:type="continuationSeparator" w:id="1">
    <w:p w:rsidR="00067154" w:rsidRDefault="00067154" w:rsidP="00C8566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仿宋_GB2312">
    <w:altName w:val="宋体"/>
    <w:panose1 w:val="00000000000000000000"/>
    <w:charset w:val="86"/>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7154" w:rsidRDefault="00067154" w:rsidP="00C85669">
      <w:r>
        <w:separator/>
      </w:r>
    </w:p>
  </w:footnote>
  <w:footnote w:type="continuationSeparator" w:id="1">
    <w:p w:rsidR="00067154" w:rsidRDefault="00067154" w:rsidP="00C8566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94420"/>
    <w:rsid w:val="00067154"/>
    <w:rsid w:val="00082EE0"/>
    <w:rsid w:val="000832C8"/>
    <w:rsid w:val="000B748F"/>
    <w:rsid w:val="000E3BF9"/>
    <w:rsid w:val="001758E9"/>
    <w:rsid w:val="00237057"/>
    <w:rsid w:val="002F10EF"/>
    <w:rsid w:val="00313F16"/>
    <w:rsid w:val="003A13B3"/>
    <w:rsid w:val="003F3121"/>
    <w:rsid w:val="00480866"/>
    <w:rsid w:val="004D71AF"/>
    <w:rsid w:val="00654A1E"/>
    <w:rsid w:val="00697206"/>
    <w:rsid w:val="006C3D45"/>
    <w:rsid w:val="007C69F5"/>
    <w:rsid w:val="00967A16"/>
    <w:rsid w:val="00994420"/>
    <w:rsid w:val="009971E9"/>
    <w:rsid w:val="00AA6372"/>
    <w:rsid w:val="00AC03B9"/>
    <w:rsid w:val="00BE0F59"/>
    <w:rsid w:val="00C11F6F"/>
    <w:rsid w:val="00C85669"/>
    <w:rsid w:val="00CA5DC8"/>
    <w:rsid w:val="00D64166"/>
    <w:rsid w:val="00E666E9"/>
    <w:rsid w:val="00E66B67"/>
    <w:rsid w:val="00EA51E7"/>
    <w:rsid w:val="00F53910"/>
    <w:rsid w:val="00F6649D"/>
    <w:rsid w:val="00FE45DD"/>
    <w:rsid w:val="12A67527"/>
    <w:rsid w:val="26A26BEE"/>
    <w:rsid w:val="29776717"/>
    <w:rsid w:val="34C51DA1"/>
    <w:rsid w:val="446004EE"/>
    <w:rsid w:val="4961137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0866"/>
    <w:pPr>
      <w:widowControl w:val="0"/>
      <w:jc w:val="both"/>
    </w:pPr>
    <w:rPr>
      <w:rFonts w:ascii="Times New Roman" w:eastAsia="宋体" w:hAnsi="Times New Roman" w:cs="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480866"/>
    <w:pPr>
      <w:tabs>
        <w:tab w:val="center" w:pos="4153"/>
        <w:tab w:val="right" w:pos="8306"/>
      </w:tabs>
      <w:snapToGrid w:val="0"/>
      <w:jc w:val="left"/>
    </w:pPr>
    <w:rPr>
      <w:sz w:val="18"/>
      <w:szCs w:val="18"/>
    </w:rPr>
  </w:style>
  <w:style w:type="paragraph" w:styleId="a4">
    <w:name w:val="header"/>
    <w:basedOn w:val="a"/>
    <w:link w:val="Char0"/>
    <w:uiPriority w:val="99"/>
    <w:unhideWhenUsed/>
    <w:rsid w:val="00480866"/>
    <w:pPr>
      <w:pBdr>
        <w:bottom w:val="single" w:sz="6" w:space="1" w:color="auto"/>
      </w:pBdr>
      <w:tabs>
        <w:tab w:val="center" w:pos="4153"/>
        <w:tab w:val="right" w:pos="8306"/>
      </w:tabs>
      <w:snapToGrid w:val="0"/>
      <w:jc w:val="center"/>
    </w:pPr>
    <w:rPr>
      <w:sz w:val="18"/>
      <w:szCs w:val="18"/>
    </w:rPr>
  </w:style>
  <w:style w:type="paragraph" w:customStyle="1" w:styleId="5">
    <w:name w:val="样式5"/>
    <w:basedOn w:val="a"/>
    <w:link w:val="5Char"/>
    <w:uiPriority w:val="99"/>
    <w:rsid w:val="00480866"/>
    <w:pPr>
      <w:ind w:left="560" w:hangingChars="200" w:hanging="560"/>
    </w:pPr>
    <w:rPr>
      <w:rFonts w:ascii="仿宋_GB2312" w:eastAsia="仿宋_GB2312" w:cs="仿宋_GB2312"/>
      <w:b/>
      <w:bCs/>
      <w:sz w:val="24"/>
      <w:szCs w:val="24"/>
    </w:rPr>
  </w:style>
  <w:style w:type="character" w:customStyle="1" w:styleId="5Char">
    <w:name w:val="样式5 Char"/>
    <w:link w:val="5"/>
    <w:uiPriority w:val="99"/>
    <w:locked/>
    <w:rsid w:val="00480866"/>
    <w:rPr>
      <w:rFonts w:ascii="仿宋_GB2312" w:eastAsia="仿宋_GB2312" w:hAnsi="Times New Roman" w:cs="仿宋_GB2312"/>
      <w:b/>
      <w:bCs/>
      <w:sz w:val="24"/>
      <w:szCs w:val="24"/>
    </w:rPr>
  </w:style>
  <w:style w:type="character" w:customStyle="1" w:styleId="Char0">
    <w:name w:val="页眉 Char"/>
    <w:basedOn w:val="a0"/>
    <w:link w:val="a4"/>
    <w:uiPriority w:val="99"/>
    <w:semiHidden/>
    <w:rsid w:val="00480866"/>
    <w:rPr>
      <w:rFonts w:ascii="Times New Roman" w:eastAsia="宋体" w:hAnsi="Times New Roman" w:cs="Times New Roman"/>
      <w:sz w:val="18"/>
      <w:szCs w:val="18"/>
    </w:rPr>
  </w:style>
  <w:style w:type="character" w:customStyle="1" w:styleId="Char">
    <w:name w:val="页脚 Char"/>
    <w:basedOn w:val="a0"/>
    <w:link w:val="a3"/>
    <w:uiPriority w:val="99"/>
    <w:semiHidden/>
    <w:rsid w:val="00480866"/>
    <w:rPr>
      <w:rFonts w:ascii="Times New Roman" w:eastAsia="宋体" w:hAnsi="Times New Roman" w:cs="Times New Roman"/>
      <w:sz w:val="18"/>
      <w:szCs w:val="18"/>
    </w:rPr>
  </w:style>
  <w:style w:type="table" w:styleId="a5">
    <w:name w:val="Table Grid"/>
    <w:basedOn w:val="a1"/>
    <w:uiPriority w:val="59"/>
    <w:rsid w:val="006C3D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Pages>
  <Words>109</Words>
  <Characters>627</Characters>
  <Application>Microsoft Office Word</Application>
  <DocSecurity>0</DocSecurity>
  <Lines>5</Lines>
  <Paragraphs>1</Paragraphs>
  <ScaleCrop>false</ScaleCrop>
  <Company>iTianKong.com</Company>
  <LinksUpToDate>false</LinksUpToDate>
  <CharactersWithSpaces>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Sky123.Org</cp:lastModifiedBy>
  <cp:revision>3</cp:revision>
  <dcterms:created xsi:type="dcterms:W3CDTF">2017-05-12T11:47:00Z</dcterms:created>
  <dcterms:modified xsi:type="dcterms:W3CDTF">2017-05-12T15:19:00Z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2052-10.1.0.5457</vt:lpwstr>
  </property>
</Properties>
</file>